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6502C" w14:textId="77777777" w:rsidR="003F0FD3" w:rsidRPr="003F0FD3" w:rsidRDefault="003F0FD3" w:rsidP="003F0FD3">
      <w:pPr>
        <w:spacing w:before="100" w:beforeAutospacing="1" w:after="100" w:afterAutospacing="1"/>
        <w:rPr>
          <w:rFonts w:ascii="Times New Roman" w:eastAsia="Times New Roman" w:hAnsi="Times New Roman" w:cs="Times New Roman"/>
          <w:kern w:val="0"/>
          <w:lang w:eastAsia="en-GB"/>
          <w14:ligatures w14:val="none"/>
        </w:rPr>
      </w:pPr>
      <w:r w:rsidRPr="003F0FD3">
        <w:rPr>
          <w:rFonts w:ascii="Calibri" w:eastAsia="Times New Roman" w:hAnsi="Calibri" w:cs="Calibri"/>
          <w:kern w:val="0"/>
          <w:sz w:val="28"/>
          <w:szCs w:val="28"/>
          <w:lang w:eastAsia="en-GB"/>
          <w14:ligatures w14:val="none"/>
        </w:rPr>
        <w:t xml:space="preserve">Obchodní podmínky </w:t>
      </w:r>
    </w:p>
    <w:p w14:paraId="657E8112" w14:textId="77777777" w:rsidR="003F0FD3" w:rsidRPr="003F0FD3" w:rsidRDefault="003F0FD3" w:rsidP="003F0FD3">
      <w:pPr>
        <w:spacing w:before="100" w:beforeAutospacing="1" w:after="100" w:afterAutospacing="1"/>
        <w:rPr>
          <w:rFonts w:ascii="Times New Roman" w:eastAsia="Times New Roman" w:hAnsi="Times New Roman" w:cs="Times New Roman"/>
          <w:kern w:val="0"/>
          <w:lang w:eastAsia="en-GB"/>
          <w14:ligatures w14:val="none"/>
        </w:rPr>
      </w:pPr>
      <w:r w:rsidRPr="003F0FD3">
        <w:rPr>
          <w:rFonts w:ascii="Calibri" w:eastAsia="Times New Roman" w:hAnsi="Calibri" w:cs="Calibri"/>
          <w:kern w:val="0"/>
          <w:lang w:eastAsia="en-GB"/>
          <w14:ligatures w14:val="none"/>
        </w:rPr>
        <w:t xml:space="preserve">nákupu vstupenek na stránkách www.colours.cz </w:t>
      </w:r>
    </w:p>
    <w:p w14:paraId="412A8E9E" w14:textId="77777777" w:rsidR="003F0FD3" w:rsidRPr="003F0FD3" w:rsidRDefault="003F0FD3" w:rsidP="003F0FD3">
      <w:pPr>
        <w:spacing w:before="100" w:beforeAutospacing="1" w:after="100" w:afterAutospacing="1"/>
        <w:rPr>
          <w:rFonts w:ascii="Times New Roman" w:eastAsia="Times New Roman" w:hAnsi="Times New Roman" w:cs="Times New Roman"/>
          <w:kern w:val="0"/>
          <w:lang w:eastAsia="en-GB"/>
          <w14:ligatures w14:val="none"/>
        </w:rPr>
      </w:pPr>
      <w:r w:rsidRPr="003F0FD3">
        <w:rPr>
          <w:rFonts w:ascii="Calibri" w:eastAsia="Times New Roman" w:hAnsi="Calibri" w:cs="Calibri"/>
          <w:b/>
          <w:bCs/>
          <w:kern w:val="0"/>
          <w:sz w:val="20"/>
          <w:szCs w:val="20"/>
          <w:lang w:eastAsia="en-GB"/>
          <w14:ligatures w14:val="none"/>
        </w:rPr>
        <w:t xml:space="preserve">1. </w:t>
      </w:r>
      <w:r w:rsidRPr="003F0FD3">
        <w:rPr>
          <w:rFonts w:ascii="Calibri" w:eastAsia="Times New Roman" w:hAnsi="Calibri" w:cs="Calibri"/>
          <w:kern w:val="0"/>
          <w:sz w:val="20"/>
          <w:szCs w:val="20"/>
          <w:lang w:eastAsia="en-GB"/>
          <w14:ligatures w14:val="none"/>
        </w:rPr>
        <w:t xml:space="preserve">ÚVODNÍ USTANOVENÍ </w:t>
      </w:r>
    </w:p>
    <w:p w14:paraId="52240AFB" w14:textId="77777777" w:rsidR="003F0FD3" w:rsidRPr="003F0FD3" w:rsidRDefault="003F0FD3" w:rsidP="003F0FD3">
      <w:pPr>
        <w:pStyle w:val="ListParagraph"/>
        <w:numPr>
          <w:ilvl w:val="1"/>
          <w:numId w:val="16"/>
        </w:numPr>
        <w:spacing w:before="100" w:beforeAutospacing="1" w:after="100" w:afterAutospacing="1"/>
        <w:rPr>
          <w:rFonts w:ascii="Times New Roman" w:eastAsia="Times New Roman" w:hAnsi="Times New Roman" w:cs="Times New Roman"/>
          <w:kern w:val="0"/>
          <w:lang w:eastAsia="en-GB"/>
          <w14:ligatures w14:val="none"/>
        </w:rPr>
      </w:pPr>
      <w:r w:rsidRPr="003F0FD3">
        <w:rPr>
          <w:rFonts w:ascii="Calibri" w:eastAsia="Times New Roman" w:hAnsi="Calibri" w:cs="Calibri"/>
          <w:kern w:val="0"/>
          <w:sz w:val="20"/>
          <w:szCs w:val="20"/>
          <w:lang w:eastAsia="en-GB"/>
          <w14:ligatures w14:val="none"/>
        </w:rPr>
        <w:t xml:space="preserve">Prodávající </w:t>
      </w:r>
    </w:p>
    <w:p w14:paraId="76A30D48" w14:textId="77777777" w:rsidR="003F0FD3" w:rsidRPr="003F0FD3" w:rsidRDefault="003F0FD3" w:rsidP="003F0FD3">
      <w:pPr>
        <w:pStyle w:val="ListParagraph"/>
        <w:numPr>
          <w:ilvl w:val="2"/>
          <w:numId w:val="16"/>
        </w:numPr>
        <w:spacing w:before="100" w:beforeAutospacing="1" w:after="100" w:afterAutospacing="1"/>
        <w:rPr>
          <w:rFonts w:ascii="Times New Roman" w:eastAsia="Times New Roman" w:hAnsi="Times New Roman" w:cs="Times New Roman"/>
          <w:kern w:val="0"/>
          <w:lang w:eastAsia="en-GB"/>
          <w14:ligatures w14:val="none"/>
        </w:rPr>
      </w:pPr>
      <w:r w:rsidRPr="003F0FD3">
        <w:rPr>
          <w:rFonts w:ascii="Calibri" w:eastAsia="Times New Roman" w:hAnsi="Calibri" w:cs="Calibri"/>
          <w:kern w:val="0"/>
          <w:sz w:val="20"/>
          <w:szCs w:val="20"/>
          <w:lang w:eastAsia="en-GB"/>
          <w14:ligatures w14:val="none"/>
        </w:rPr>
        <w:t xml:space="preserve">Pořadatelem a prodávajícím dle těchto obchodních podmínek a provozovatelem internetových stránek „www.colours.cz“ je společnost Colour Production spol. s r.o., IČ 25830210 se sídlem Sokola Tůmy 743/16, Mariánské Hory, 709 00 Ostrava, zapsaná v obchodním rejstříku vedeném Krajským soudem v Ostravě, oddíle C, vložce 19967. </w:t>
      </w:r>
    </w:p>
    <w:p w14:paraId="4D74785C" w14:textId="77777777" w:rsidR="003F0FD3" w:rsidRPr="003F0FD3" w:rsidRDefault="003F0FD3" w:rsidP="003F0FD3">
      <w:pPr>
        <w:pStyle w:val="ListParagraph"/>
        <w:numPr>
          <w:ilvl w:val="2"/>
          <w:numId w:val="16"/>
        </w:numPr>
        <w:spacing w:before="100" w:beforeAutospacing="1" w:after="100" w:afterAutospacing="1"/>
        <w:rPr>
          <w:rFonts w:ascii="Times New Roman" w:eastAsia="Times New Roman" w:hAnsi="Times New Roman" w:cs="Times New Roman"/>
          <w:kern w:val="0"/>
          <w:lang w:eastAsia="en-GB"/>
          <w14:ligatures w14:val="none"/>
        </w:rPr>
      </w:pPr>
      <w:r w:rsidRPr="003F0FD3">
        <w:rPr>
          <w:rFonts w:ascii="Calibri" w:eastAsia="Times New Roman" w:hAnsi="Calibri" w:cs="Calibri"/>
          <w:kern w:val="0"/>
          <w:sz w:val="20"/>
          <w:szCs w:val="20"/>
          <w:lang w:eastAsia="en-GB"/>
          <w14:ligatures w14:val="none"/>
        </w:rPr>
        <w:t xml:space="preserve">Kontaktní údaje Pořadatele: </w:t>
      </w:r>
    </w:p>
    <w:p w14:paraId="7BEF6A60" w14:textId="77777777" w:rsidR="003F0FD3" w:rsidRPr="003F0FD3" w:rsidRDefault="003F0FD3" w:rsidP="003F0FD3">
      <w:pPr>
        <w:pStyle w:val="ListParagraph"/>
        <w:numPr>
          <w:ilvl w:val="3"/>
          <w:numId w:val="16"/>
        </w:numPr>
        <w:spacing w:before="100" w:beforeAutospacing="1" w:after="100" w:afterAutospacing="1"/>
        <w:rPr>
          <w:rFonts w:ascii="Times New Roman" w:eastAsia="Times New Roman" w:hAnsi="Times New Roman" w:cs="Times New Roman"/>
          <w:kern w:val="0"/>
          <w:lang w:eastAsia="en-GB"/>
          <w14:ligatures w14:val="none"/>
        </w:rPr>
      </w:pPr>
      <w:r w:rsidRPr="003F0FD3">
        <w:rPr>
          <w:rFonts w:ascii="Calibri" w:eastAsia="Times New Roman" w:hAnsi="Calibri" w:cs="Calibri"/>
          <w:kern w:val="0"/>
          <w:sz w:val="20"/>
          <w:szCs w:val="20"/>
          <w:lang w:eastAsia="en-GB"/>
          <w14:ligatures w14:val="none"/>
        </w:rPr>
        <w:t xml:space="preserve"> </w:t>
      </w:r>
      <w:r w:rsidRPr="003F0FD3">
        <w:rPr>
          <w:rFonts w:ascii="Calibri" w:eastAsia="Times New Roman" w:hAnsi="Calibri" w:cs="Calibri"/>
          <w:kern w:val="0"/>
          <w:sz w:val="20"/>
          <w:szCs w:val="20"/>
          <w:lang w:eastAsia="en-GB"/>
          <w14:ligatures w14:val="none"/>
        </w:rPr>
        <w:t>A</w:t>
      </w:r>
      <w:r w:rsidRPr="003F0FD3">
        <w:rPr>
          <w:rFonts w:ascii="Calibri" w:eastAsia="Times New Roman" w:hAnsi="Calibri" w:cs="Calibri"/>
          <w:kern w:val="0"/>
          <w:sz w:val="20"/>
          <w:szCs w:val="20"/>
          <w:lang w:eastAsia="en-GB"/>
          <w14:ligatures w14:val="none"/>
        </w:rPr>
        <w:t>dresa</w:t>
      </w:r>
      <w:r>
        <w:rPr>
          <w:rFonts w:ascii="Calibri" w:eastAsia="Times New Roman" w:hAnsi="Calibri" w:cs="Calibri"/>
          <w:kern w:val="0"/>
          <w:sz w:val="20"/>
          <w:szCs w:val="20"/>
          <w:lang w:eastAsia="en-GB"/>
          <w14:ligatures w14:val="none"/>
        </w:rPr>
        <w:t xml:space="preserve"> </w:t>
      </w:r>
      <w:r w:rsidRPr="003F0FD3">
        <w:rPr>
          <w:rFonts w:ascii="Calibri" w:eastAsia="Times New Roman" w:hAnsi="Calibri" w:cs="Calibri"/>
          <w:kern w:val="0"/>
          <w:sz w:val="20"/>
          <w:szCs w:val="20"/>
          <w:lang w:eastAsia="en-GB"/>
          <w14:ligatures w14:val="none"/>
        </w:rPr>
        <w:t>prodoručování:</w:t>
      </w:r>
      <w:r>
        <w:rPr>
          <w:rFonts w:ascii="Calibri" w:eastAsia="Times New Roman" w:hAnsi="Calibri" w:cs="Calibri"/>
          <w:kern w:val="0"/>
          <w:sz w:val="20"/>
          <w:szCs w:val="20"/>
          <w:lang w:eastAsia="en-GB"/>
          <w14:ligatures w14:val="none"/>
        </w:rPr>
        <w:t xml:space="preserve"> </w:t>
      </w:r>
      <w:r w:rsidRPr="003F0FD3">
        <w:rPr>
          <w:rFonts w:ascii="Calibri" w:eastAsia="Times New Roman" w:hAnsi="Calibri" w:cs="Calibri"/>
          <w:kern w:val="0"/>
          <w:sz w:val="20"/>
          <w:szCs w:val="20"/>
          <w:lang w:eastAsia="en-GB"/>
          <w14:ligatures w14:val="none"/>
        </w:rPr>
        <w:t xml:space="preserve">ColourProductionspol.sr.o.,SokolaTůmy743/16,MariánskéHory,709 00 Ostrava </w:t>
      </w:r>
    </w:p>
    <w:p w14:paraId="267B842E" w14:textId="12BD1C32" w:rsidR="003F0FD3" w:rsidRPr="003F0FD3" w:rsidRDefault="003F0FD3" w:rsidP="003F0FD3">
      <w:pPr>
        <w:pStyle w:val="ListParagraph"/>
        <w:numPr>
          <w:ilvl w:val="3"/>
          <w:numId w:val="16"/>
        </w:numPr>
        <w:spacing w:before="100" w:beforeAutospacing="1" w:after="100" w:afterAutospacing="1"/>
        <w:rPr>
          <w:rFonts w:ascii="Times New Roman" w:eastAsia="Times New Roman" w:hAnsi="Times New Roman" w:cs="Times New Roman"/>
          <w:kern w:val="0"/>
          <w:lang w:eastAsia="en-GB"/>
          <w14:ligatures w14:val="none"/>
        </w:rPr>
      </w:pPr>
      <w:r w:rsidRPr="003F0FD3">
        <w:rPr>
          <w:rFonts w:ascii="Calibri" w:eastAsia="Times New Roman" w:hAnsi="Calibri" w:cs="Calibri"/>
          <w:kern w:val="0"/>
          <w:sz w:val="20"/>
          <w:szCs w:val="20"/>
          <w:lang w:eastAsia="en-GB"/>
          <w14:ligatures w14:val="none"/>
        </w:rPr>
        <w:t xml:space="preserve"> elektronickáadresa:informace@colours.cz </w:t>
      </w:r>
    </w:p>
    <w:p w14:paraId="6B8A995F" w14:textId="77777777" w:rsidR="003F0FD3" w:rsidRPr="003F0FD3" w:rsidRDefault="003F0FD3" w:rsidP="003F0FD3">
      <w:pPr>
        <w:spacing w:before="100" w:beforeAutospacing="1" w:after="100" w:afterAutospacing="1"/>
        <w:rPr>
          <w:rFonts w:ascii="Times New Roman" w:eastAsia="Times New Roman" w:hAnsi="Times New Roman" w:cs="Times New Roman"/>
          <w:kern w:val="0"/>
          <w:lang w:eastAsia="en-GB"/>
          <w14:ligatures w14:val="none"/>
        </w:rPr>
      </w:pPr>
      <w:r w:rsidRPr="003F0FD3">
        <w:rPr>
          <w:rFonts w:ascii="Calibri" w:eastAsia="Times New Roman" w:hAnsi="Calibri" w:cs="Calibri"/>
          <w:kern w:val="0"/>
          <w:sz w:val="20"/>
          <w:szCs w:val="20"/>
          <w:lang w:eastAsia="en-GB"/>
          <w14:ligatures w14:val="none"/>
        </w:rPr>
        <w:t xml:space="preserve">1.2 Obchodní podmínky </w:t>
      </w:r>
    </w:p>
    <w:p w14:paraId="3F2AC859" w14:textId="77777777" w:rsidR="003F0FD3" w:rsidRPr="003F0FD3" w:rsidRDefault="003F0FD3" w:rsidP="003F0FD3">
      <w:pPr>
        <w:spacing w:before="100" w:beforeAutospacing="1" w:after="100" w:afterAutospacing="1"/>
        <w:rPr>
          <w:rFonts w:ascii="Times New Roman" w:eastAsia="Times New Roman" w:hAnsi="Times New Roman" w:cs="Times New Roman"/>
          <w:kern w:val="0"/>
          <w:lang w:eastAsia="en-GB"/>
          <w14:ligatures w14:val="none"/>
        </w:rPr>
      </w:pPr>
      <w:r w:rsidRPr="003F0FD3">
        <w:rPr>
          <w:rFonts w:ascii="Calibri" w:eastAsia="Times New Roman" w:hAnsi="Calibri" w:cs="Calibri"/>
          <w:kern w:val="0"/>
          <w:sz w:val="20"/>
          <w:szCs w:val="20"/>
          <w:lang w:eastAsia="en-GB"/>
          <w14:ligatures w14:val="none"/>
        </w:rPr>
        <w:t xml:space="preserve">1.2.1  Tyto obchodní podmínky prodeje vstupenek festivalu Colours of Ostrava (dále „Obchodní podmínky“) jsou nedílnou součástí Kupní smlouvy uzavřené mezi Pořadatelem a Kupujícím, přičemž upravují vzájemná práva a povinnosti smluvních stran z Kupní smlouvy. </w:t>
      </w:r>
    </w:p>
    <w:p w14:paraId="6754DB51" w14:textId="77777777" w:rsidR="003F0FD3" w:rsidRPr="003F0FD3" w:rsidRDefault="003F0FD3" w:rsidP="003F0FD3">
      <w:pPr>
        <w:spacing w:before="100" w:beforeAutospacing="1" w:after="100" w:afterAutospacing="1"/>
        <w:rPr>
          <w:rFonts w:ascii="Times New Roman" w:eastAsia="Times New Roman" w:hAnsi="Times New Roman" w:cs="Times New Roman"/>
          <w:kern w:val="0"/>
          <w:lang w:eastAsia="en-GB"/>
          <w14:ligatures w14:val="none"/>
        </w:rPr>
      </w:pPr>
      <w:r w:rsidRPr="003F0FD3">
        <w:rPr>
          <w:rFonts w:ascii="Calibri" w:eastAsia="Times New Roman" w:hAnsi="Calibri" w:cs="Calibri"/>
          <w:kern w:val="0"/>
          <w:sz w:val="20"/>
          <w:szCs w:val="20"/>
          <w:lang w:eastAsia="en-GB"/>
          <w14:ligatures w14:val="none"/>
        </w:rPr>
        <w:t xml:space="preserve">1.2.2  Pokud není v Kupní smlouvě nebo v jejích přílohách výslovně uvedeno odchylné ujednání nebo platnost některých ustanovení těchto Obchodních podmínek není Kupní smlouvou nebo jiným výslovným ujednáním mezi Pořadatelem a Kupujícím vyloučena nebo jinak modifikována, platí v ostatním pro vzájemné vztahy smluvních stran tyto Obchodní podmínky. </w:t>
      </w:r>
    </w:p>
    <w:p w14:paraId="3D6E9C3A" w14:textId="77777777" w:rsidR="003F0FD3" w:rsidRPr="003F0FD3" w:rsidRDefault="003F0FD3" w:rsidP="003F0FD3">
      <w:pPr>
        <w:spacing w:before="100" w:beforeAutospacing="1" w:after="100" w:afterAutospacing="1"/>
        <w:rPr>
          <w:rFonts w:ascii="Times New Roman" w:eastAsia="Times New Roman" w:hAnsi="Times New Roman" w:cs="Times New Roman"/>
          <w:kern w:val="0"/>
          <w:lang w:eastAsia="en-GB"/>
          <w14:ligatures w14:val="none"/>
        </w:rPr>
      </w:pPr>
      <w:r w:rsidRPr="003F0FD3">
        <w:rPr>
          <w:rFonts w:ascii="Calibri" w:eastAsia="Times New Roman" w:hAnsi="Calibri" w:cs="Calibri"/>
          <w:kern w:val="0"/>
          <w:sz w:val="20"/>
          <w:szCs w:val="20"/>
          <w:lang w:eastAsia="en-GB"/>
          <w14:ligatures w14:val="none"/>
        </w:rPr>
        <w:t xml:space="preserve">1.2.3  Pořadatel je oprávněn kdykoliv tyto Obchodní podmínky jednostranně změnit. Práva a povinnosti z již uzavřených Kupních smluv se však řídí zněním Obchodních podmínek platným v okamžiku uzavření Kupní smlouvy, případné pozdější změny Obchodních podmínek nemají na již uzavřené Kupní smlouvy vliv. </w:t>
      </w:r>
    </w:p>
    <w:p w14:paraId="576C22D4" w14:textId="77777777" w:rsidR="003F0FD3" w:rsidRPr="003F0FD3" w:rsidRDefault="003F0FD3" w:rsidP="003F0FD3">
      <w:pPr>
        <w:spacing w:before="100" w:beforeAutospacing="1" w:after="100" w:afterAutospacing="1"/>
        <w:rPr>
          <w:rFonts w:ascii="Times New Roman" w:eastAsia="Times New Roman" w:hAnsi="Times New Roman" w:cs="Times New Roman"/>
          <w:kern w:val="0"/>
          <w:lang w:eastAsia="en-GB"/>
          <w14:ligatures w14:val="none"/>
        </w:rPr>
      </w:pPr>
      <w:r w:rsidRPr="003F0FD3">
        <w:rPr>
          <w:rFonts w:ascii="Calibri" w:eastAsia="Times New Roman" w:hAnsi="Calibri" w:cs="Calibri"/>
          <w:kern w:val="0"/>
          <w:sz w:val="20"/>
          <w:szCs w:val="20"/>
          <w:lang w:eastAsia="en-GB"/>
          <w14:ligatures w14:val="none"/>
        </w:rPr>
        <w:t xml:space="preserve">1.3 Možnost archivace Obchodních podmínek </w:t>
      </w:r>
    </w:p>
    <w:p w14:paraId="6A80FCF9" w14:textId="77777777" w:rsidR="003F0FD3" w:rsidRPr="003F0FD3" w:rsidRDefault="003F0FD3" w:rsidP="003F0FD3">
      <w:pPr>
        <w:spacing w:before="100" w:beforeAutospacing="1" w:after="100" w:afterAutospacing="1"/>
        <w:rPr>
          <w:rFonts w:ascii="Times New Roman" w:eastAsia="Times New Roman" w:hAnsi="Times New Roman" w:cs="Times New Roman"/>
          <w:kern w:val="0"/>
          <w:lang w:eastAsia="en-GB"/>
          <w14:ligatures w14:val="none"/>
        </w:rPr>
      </w:pPr>
      <w:r w:rsidRPr="003F0FD3">
        <w:rPr>
          <w:rFonts w:ascii="Calibri" w:eastAsia="Times New Roman" w:hAnsi="Calibri" w:cs="Calibri"/>
          <w:kern w:val="0"/>
          <w:sz w:val="20"/>
          <w:szCs w:val="20"/>
          <w:lang w:eastAsia="en-GB"/>
          <w14:ligatures w14:val="none"/>
        </w:rPr>
        <w:t xml:space="preserve">1.3.1  Obchodní podmínky jsou přístupné na stránkách https://vstupenky.colours.cz/agb </w:t>
      </w:r>
    </w:p>
    <w:p w14:paraId="7175D41D" w14:textId="77777777" w:rsidR="003F0FD3" w:rsidRPr="003F0FD3" w:rsidRDefault="003F0FD3" w:rsidP="003F0FD3">
      <w:pPr>
        <w:spacing w:before="100" w:beforeAutospacing="1" w:after="100" w:afterAutospacing="1"/>
        <w:rPr>
          <w:rFonts w:ascii="Times New Roman" w:eastAsia="Times New Roman" w:hAnsi="Times New Roman" w:cs="Times New Roman"/>
          <w:kern w:val="0"/>
          <w:lang w:eastAsia="en-GB"/>
          <w14:ligatures w14:val="none"/>
        </w:rPr>
      </w:pPr>
      <w:r w:rsidRPr="003F0FD3">
        <w:rPr>
          <w:rFonts w:ascii="Calibri" w:eastAsia="Times New Roman" w:hAnsi="Calibri" w:cs="Calibri"/>
          <w:kern w:val="0"/>
          <w:sz w:val="20"/>
          <w:szCs w:val="20"/>
          <w:lang w:eastAsia="en-GB"/>
          <w14:ligatures w14:val="none"/>
        </w:rPr>
        <w:t xml:space="preserve">1.3.2  Obchodní podmínky si může Kupující vytisknout nebo uložit v elektronické podobě prostřednictvím příslušných funkcí internetového prohlížeče. </w:t>
      </w:r>
    </w:p>
    <w:p w14:paraId="50575FCF" w14:textId="77777777" w:rsidR="003F0FD3" w:rsidRPr="003F0FD3" w:rsidRDefault="003F0FD3" w:rsidP="003F0FD3">
      <w:pPr>
        <w:spacing w:before="100" w:beforeAutospacing="1" w:after="100" w:afterAutospacing="1"/>
        <w:rPr>
          <w:rFonts w:ascii="Times New Roman" w:eastAsia="Times New Roman" w:hAnsi="Times New Roman" w:cs="Times New Roman"/>
          <w:kern w:val="0"/>
          <w:lang w:eastAsia="en-GB"/>
          <w14:ligatures w14:val="none"/>
        </w:rPr>
      </w:pPr>
      <w:r w:rsidRPr="003F0FD3">
        <w:rPr>
          <w:rFonts w:ascii="Calibri" w:eastAsia="Times New Roman" w:hAnsi="Calibri" w:cs="Calibri"/>
          <w:kern w:val="0"/>
          <w:sz w:val="20"/>
          <w:szCs w:val="20"/>
          <w:lang w:eastAsia="en-GB"/>
          <w14:ligatures w14:val="none"/>
        </w:rPr>
        <w:t xml:space="preserve">1.3.3  Uzavřené Kupní smlouvy jsou archivovány Pořadatelem v elektronické podobě a nejsou veřejně přístupné. </w:t>
      </w:r>
    </w:p>
    <w:p w14:paraId="43036B08" w14:textId="77777777" w:rsidR="003F0FD3" w:rsidRPr="003F0FD3" w:rsidRDefault="003F0FD3" w:rsidP="003F0FD3">
      <w:pPr>
        <w:spacing w:before="100" w:beforeAutospacing="1" w:after="100" w:afterAutospacing="1"/>
        <w:rPr>
          <w:rFonts w:ascii="Times New Roman" w:eastAsia="Times New Roman" w:hAnsi="Times New Roman" w:cs="Times New Roman"/>
          <w:kern w:val="0"/>
          <w:lang w:eastAsia="en-GB"/>
          <w14:ligatures w14:val="none"/>
        </w:rPr>
      </w:pPr>
      <w:r w:rsidRPr="003F0FD3">
        <w:rPr>
          <w:rFonts w:ascii="Calibri" w:eastAsia="Times New Roman" w:hAnsi="Calibri" w:cs="Calibri"/>
          <w:kern w:val="0"/>
          <w:sz w:val="20"/>
          <w:szCs w:val="20"/>
          <w:lang w:eastAsia="en-GB"/>
          <w14:ligatures w14:val="none"/>
        </w:rPr>
        <w:t xml:space="preserve">1.3.4  Kupující může archivovat údaje o svých Objednávkách zejména formou archivace potvrzení o přijetí Objednávky, které jsou mu zasílány formou e-mailu na e-mailovou adresu, kterou Kupující zadal v Objednávce. </w:t>
      </w:r>
    </w:p>
    <w:p w14:paraId="752DDBC8" w14:textId="77777777" w:rsidR="003F0FD3" w:rsidRPr="003F0FD3" w:rsidRDefault="003F0FD3" w:rsidP="003F0FD3">
      <w:pPr>
        <w:spacing w:before="100" w:beforeAutospacing="1" w:after="100" w:afterAutospacing="1"/>
        <w:rPr>
          <w:rFonts w:ascii="Times New Roman" w:eastAsia="Times New Roman" w:hAnsi="Times New Roman" w:cs="Times New Roman"/>
          <w:kern w:val="0"/>
          <w:lang w:eastAsia="en-GB"/>
          <w14:ligatures w14:val="none"/>
        </w:rPr>
      </w:pPr>
      <w:r w:rsidRPr="003F0FD3">
        <w:rPr>
          <w:rFonts w:ascii="Calibri" w:eastAsia="Times New Roman" w:hAnsi="Calibri" w:cs="Calibri"/>
          <w:kern w:val="0"/>
          <w:sz w:val="20"/>
          <w:szCs w:val="20"/>
          <w:lang w:eastAsia="en-GB"/>
          <w14:ligatures w14:val="none"/>
        </w:rPr>
        <w:t xml:space="preserve">1.4 Definice a výklad pojmů </w:t>
      </w:r>
    </w:p>
    <w:p w14:paraId="7B558B9A" w14:textId="77777777" w:rsidR="003F0FD3" w:rsidRPr="003F0FD3" w:rsidRDefault="003F0FD3" w:rsidP="003F0FD3">
      <w:pPr>
        <w:spacing w:before="100" w:beforeAutospacing="1" w:after="100" w:afterAutospacing="1"/>
        <w:rPr>
          <w:rFonts w:ascii="Times New Roman" w:eastAsia="Times New Roman" w:hAnsi="Times New Roman" w:cs="Times New Roman"/>
          <w:kern w:val="0"/>
          <w:lang w:eastAsia="en-GB"/>
          <w14:ligatures w14:val="none"/>
        </w:rPr>
      </w:pPr>
      <w:r w:rsidRPr="003F0FD3">
        <w:rPr>
          <w:rFonts w:ascii="Calibri" w:eastAsia="Times New Roman" w:hAnsi="Calibri" w:cs="Calibri"/>
          <w:kern w:val="0"/>
          <w:sz w:val="20"/>
          <w:szCs w:val="20"/>
          <w:lang w:eastAsia="en-GB"/>
          <w14:ligatures w14:val="none"/>
        </w:rPr>
        <w:t xml:space="preserve">1.4.1  Akce – kulturní událost pořádaná Pořadatelem nebo s ním spřízněným subjektem, vstupenky na níž tvoří předmět Kupní smlouvy dle těchto obchodních podmínek; </w:t>
      </w:r>
    </w:p>
    <w:p w14:paraId="1BD98E34" w14:textId="77777777" w:rsidR="003F0FD3" w:rsidRPr="003F0FD3" w:rsidRDefault="003F0FD3" w:rsidP="003F0FD3">
      <w:pPr>
        <w:spacing w:before="100" w:beforeAutospacing="1" w:after="100" w:afterAutospacing="1"/>
        <w:rPr>
          <w:rFonts w:ascii="Times New Roman" w:eastAsia="Times New Roman" w:hAnsi="Times New Roman" w:cs="Times New Roman"/>
          <w:kern w:val="0"/>
          <w:lang w:eastAsia="en-GB"/>
          <w14:ligatures w14:val="none"/>
        </w:rPr>
      </w:pPr>
      <w:r w:rsidRPr="003F0FD3">
        <w:rPr>
          <w:rFonts w:ascii="Calibri" w:eastAsia="Times New Roman" w:hAnsi="Calibri" w:cs="Calibri"/>
          <w:kern w:val="0"/>
          <w:sz w:val="20"/>
          <w:szCs w:val="20"/>
          <w:lang w:eastAsia="en-GB"/>
          <w14:ligatures w14:val="none"/>
        </w:rPr>
        <w:t xml:space="preserve">1.4.2  Web – on-line systém přístupný na doméně (URL) https://www.colours.cz, který umožňuje uzavírat Kupní smlouvy mezi Pořadatelem a Kupujícím, jejichž předmětem jsou vstupenky na Akce, a to prostřednictvím ticketingové platformy „vivenu“, implementované na Webu; </w:t>
      </w:r>
    </w:p>
    <w:p w14:paraId="04313317" w14:textId="77777777" w:rsidR="003F0FD3" w:rsidRPr="003F0FD3" w:rsidRDefault="003F0FD3" w:rsidP="003F0FD3">
      <w:pPr>
        <w:spacing w:before="100" w:beforeAutospacing="1" w:after="100" w:afterAutospacing="1"/>
        <w:rPr>
          <w:rFonts w:ascii="Times New Roman" w:eastAsia="Times New Roman" w:hAnsi="Times New Roman" w:cs="Times New Roman"/>
          <w:kern w:val="0"/>
          <w:lang w:eastAsia="en-GB"/>
          <w14:ligatures w14:val="none"/>
        </w:rPr>
      </w:pPr>
      <w:r w:rsidRPr="003F0FD3">
        <w:rPr>
          <w:rFonts w:ascii="Calibri" w:eastAsia="Times New Roman" w:hAnsi="Calibri" w:cs="Calibri"/>
          <w:kern w:val="0"/>
          <w:sz w:val="20"/>
          <w:szCs w:val="20"/>
          <w:lang w:eastAsia="en-GB"/>
          <w14:ligatures w14:val="none"/>
        </w:rPr>
        <w:lastRenderedPageBreak/>
        <w:t xml:space="preserve">1.4.3  Kupující – fyzická osoba (člověk) nebo právnická osoba (korporace), která uzavřela Kupní smlouvu; není-li v těchto Obchodních podmínkách výslovně uvedeno jinak, považuje se Kupující za spotřebitele ve smyslu § 419 Občanského zákoníku; </w:t>
      </w:r>
    </w:p>
    <w:p w14:paraId="6E81B6CB" w14:textId="77777777" w:rsidR="003F0FD3" w:rsidRPr="003F0FD3" w:rsidRDefault="003F0FD3" w:rsidP="003F0FD3">
      <w:pPr>
        <w:spacing w:before="100" w:beforeAutospacing="1" w:after="100" w:afterAutospacing="1"/>
        <w:rPr>
          <w:rFonts w:ascii="Times New Roman" w:eastAsia="Times New Roman" w:hAnsi="Times New Roman" w:cs="Times New Roman"/>
          <w:kern w:val="0"/>
          <w:lang w:eastAsia="en-GB"/>
          <w14:ligatures w14:val="none"/>
        </w:rPr>
      </w:pPr>
      <w:r w:rsidRPr="003F0FD3">
        <w:rPr>
          <w:rFonts w:ascii="Calibri" w:eastAsia="Times New Roman" w:hAnsi="Calibri" w:cs="Calibri"/>
          <w:kern w:val="0"/>
          <w:sz w:val="20"/>
          <w:szCs w:val="20"/>
          <w:lang w:eastAsia="en-GB"/>
          <w14:ligatures w14:val="none"/>
        </w:rPr>
        <w:t xml:space="preserve">1.4.4  Kupní smlouva – smlouva o nákupu Vstupenky na Akci, případně rovněž o nákupu doprovodných služeb, uzavřená v elektronické podobě prostřednictvím Webu mezi Pořadatelem a Kupujícím; </w:t>
      </w:r>
    </w:p>
    <w:p w14:paraId="014E87DB" w14:textId="77777777" w:rsidR="003F0FD3" w:rsidRPr="003F0FD3" w:rsidRDefault="003F0FD3" w:rsidP="003F0FD3">
      <w:pPr>
        <w:spacing w:before="100" w:beforeAutospacing="1" w:after="100" w:afterAutospacing="1"/>
        <w:rPr>
          <w:rFonts w:ascii="Times New Roman" w:eastAsia="Times New Roman" w:hAnsi="Times New Roman" w:cs="Times New Roman"/>
          <w:kern w:val="0"/>
          <w:lang w:eastAsia="en-GB"/>
          <w14:ligatures w14:val="none"/>
        </w:rPr>
      </w:pPr>
      <w:r w:rsidRPr="003F0FD3">
        <w:rPr>
          <w:rFonts w:ascii="Calibri" w:eastAsia="Times New Roman" w:hAnsi="Calibri" w:cs="Calibri"/>
          <w:kern w:val="0"/>
          <w:sz w:val="20"/>
          <w:szCs w:val="20"/>
          <w:lang w:eastAsia="en-GB"/>
          <w14:ligatures w14:val="none"/>
        </w:rPr>
        <w:t xml:space="preserve">1.4.5  Občanský zákoník – zákon č. 89/2012 Sb., občanský zákoník, v platném znění; </w:t>
      </w:r>
    </w:p>
    <w:p w14:paraId="73F38E99" w14:textId="678D3CCD" w:rsidR="003F0FD3" w:rsidRPr="003F0FD3" w:rsidRDefault="003F0FD3" w:rsidP="003F0FD3">
      <w:pPr>
        <w:spacing w:before="100" w:beforeAutospacing="1" w:after="100" w:afterAutospacing="1"/>
        <w:rPr>
          <w:rFonts w:ascii="Times New Roman" w:eastAsia="Times New Roman" w:hAnsi="Times New Roman" w:cs="Times New Roman"/>
          <w:kern w:val="0"/>
          <w:lang w:eastAsia="en-GB"/>
          <w14:ligatures w14:val="none"/>
        </w:rPr>
      </w:pPr>
      <w:r w:rsidRPr="003F0FD3">
        <w:rPr>
          <w:rFonts w:ascii="Calibri" w:eastAsia="Times New Roman" w:hAnsi="Calibri" w:cs="Calibri"/>
          <w:kern w:val="0"/>
          <w:sz w:val="20"/>
          <w:szCs w:val="20"/>
          <w:lang w:eastAsia="en-GB"/>
          <w14:ligatures w14:val="none"/>
        </w:rPr>
        <w:t xml:space="preserve">1.4.6  Obchodní podmínky – tyto Obchodní podmínky nákupu vstupenek na stránkách </w:t>
      </w:r>
      <w:r w:rsidRPr="003F0FD3">
        <w:rPr>
          <w:rFonts w:ascii="Calibri" w:eastAsia="Times New Roman" w:hAnsi="Calibri" w:cs="Calibri"/>
          <w:color w:val="0000FF"/>
          <w:kern w:val="0"/>
          <w:sz w:val="20"/>
          <w:szCs w:val="20"/>
          <w:lang w:eastAsia="en-GB"/>
          <w14:ligatures w14:val="none"/>
        </w:rPr>
        <w:t>www.colours.cz</w:t>
      </w:r>
      <w:r w:rsidRPr="003F0FD3">
        <w:rPr>
          <w:rFonts w:ascii="Calibri" w:eastAsia="Times New Roman" w:hAnsi="Calibri" w:cs="Calibri"/>
          <w:kern w:val="0"/>
          <w:sz w:val="20"/>
          <w:szCs w:val="20"/>
          <w:lang w:eastAsia="en-GB"/>
          <w14:ligatures w14:val="none"/>
        </w:rPr>
        <w:t>, které</w:t>
      </w:r>
      <w:r>
        <w:rPr>
          <w:rFonts w:ascii="Calibri" w:eastAsia="Times New Roman" w:hAnsi="Calibri" w:cs="Calibri"/>
          <w:kern w:val="0"/>
          <w:sz w:val="20"/>
          <w:szCs w:val="20"/>
          <w:lang w:eastAsia="en-GB"/>
          <w14:ligatures w14:val="none"/>
        </w:rPr>
        <w:t xml:space="preserve"> </w:t>
      </w:r>
      <w:r w:rsidRPr="003F0FD3">
        <w:rPr>
          <w:rFonts w:ascii="Calibri" w:eastAsia="Times New Roman" w:hAnsi="Calibri" w:cs="Calibri"/>
          <w:kern w:val="0"/>
          <w:sz w:val="20"/>
          <w:szCs w:val="20"/>
          <w:lang w:eastAsia="en-GB"/>
          <w14:ligatures w14:val="none"/>
        </w:rPr>
        <w:t xml:space="preserve">tvoří nedílnou součást Kupní smlouvy; </w:t>
      </w:r>
    </w:p>
    <w:p w14:paraId="61B27506" w14:textId="77777777" w:rsidR="003F0FD3" w:rsidRPr="003F0FD3" w:rsidRDefault="003F0FD3" w:rsidP="003F0FD3">
      <w:pPr>
        <w:spacing w:before="100" w:beforeAutospacing="1" w:after="100" w:afterAutospacing="1"/>
        <w:rPr>
          <w:rFonts w:ascii="Times New Roman" w:eastAsia="Times New Roman" w:hAnsi="Times New Roman" w:cs="Times New Roman"/>
          <w:kern w:val="0"/>
          <w:lang w:eastAsia="en-GB"/>
          <w14:ligatures w14:val="none"/>
        </w:rPr>
      </w:pPr>
      <w:r w:rsidRPr="003F0FD3">
        <w:rPr>
          <w:rFonts w:ascii="Calibri" w:eastAsia="Times New Roman" w:hAnsi="Calibri" w:cs="Calibri"/>
          <w:kern w:val="0"/>
          <w:sz w:val="20"/>
          <w:szCs w:val="20"/>
          <w:lang w:eastAsia="en-GB"/>
          <w14:ligatures w14:val="none"/>
        </w:rPr>
        <w:t xml:space="preserve">1.4.7  Objednávka – elektronický závazný návrh na uzavření Kupní smlouvy, který vzniká vyplněním nezbytných údajů v objednávkovém formuláři (např. množství, dodací adresa) a jeho odesláním Pořadateli prostřednictvím Webu; </w:t>
      </w:r>
    </w:p>
    <w:p w14:paraId="1640412C" w14:textId="77777777" w:rsidR="003F0FD3" w:rsidRPr="003F0FD3" w:rsidRDefault="003F0FD3" w:rsidP="003F0FD3">
      <w:pPr>
        <w:spacing w:before="100" w:beforeAutospacing="1" w:after="100" w:afterAutospacing="1"/>
        <w:rPr>
          <w:rFonts w:ascii="Times New Roman" w:eastAsia="Times New Roman" w:hAnsi="Times New Roman" w:cs="Times New Roman"/>
          <w:kern w:val="0"/>
          <w:lang w:eastAsia="en-GB"/>
          <w14:ligatures w14:val="none"/>
        </w:rPr>
      </w:pPr>
      <w:r w:rsidRPr="003F0FD3">
        <w:rPr>
          <w:rFonts w:ascii="Calibri" w:eastAsia="Times New Roman" w:hAnsi="Calibri" w:cs="Calibri"/>
          <w:kern w:val="0"/>
          <w:sz w:val="20"/>
          <w:szCs w:val="20"/>
          <w:lang w:eastAsia="en-GB"/>
          <w14:ligatures w14:val="none"/>
        </w:rPr>
        <w:t xml:space="preserve">1.4.8  Platforma vivenu – elektronický nástroj pro prodej a správu vstupenek na akce, zajišťující prodej vstupenek dle Kupních smluv jménem a na účet Pořadatele; </w:t>
      </w:r>
    </w:p>
    <w:p w14:paraId="3A10EE3B" w14:textId="77777777" w:rsidR="003F0FD3" w:rsidRPr="003F0FD3" w:rsidRDefault="003F0FD3" w:rsidP="003F0FD3">
      <w:pPr>
        <w:spacing w:before="100" w:beforeAutospacing="1" w:after="100" w:afterAutospacing="1"/>
        <w:rPr>
          <w:rFonts w:ascii="Times New Roman" w:eastAsia="Times New Roman" w:hAnsi="Times New Roman" w:cs="Times New Roman"/>
          <w:kern w:val="0"/>
          <w:lang w:eastAsia="en-GB"/>
          <w14:ligatures w14:val="none"/>
        </w:rPr>
      </w:pPr>
      <w:r w:rsidRPr="003F0FD3">
        <w:rPr>
          <w:rFonts w:ascii="Calibri" w:eastAsia="Times New Roman" w:hAnsi="Calibri" w:cs="Calibri"/>
          <w:kern w:val="0"/>
          <w:sz w:val="20"/>
          <w:szCs w:val="20"/>
          <w:lang w:eastAsia="en-GB"/>
          <w14:ligatures w14:val="none"/>
        </w:rPr>
        <w:t xml:space="preserve">1.4.9  Pořadatel – provozovatel Internetového obchodu, společnost Colour Production spol. s r.o., IČ 25830210 se sídlem Sokola Tůmy 743/16, Mariánské Hory, 709 00 Ostrava v čl. 1.1.1; </w:t>
      </w:r>
    </w:p>
    <w:p w14:paraId="36901E95" w14:textId="77777777" w:rsidR="003F0FD3" w:rsidRPr="003F0FD3" w:rsidRDefault="003F0FD3" w:rsidP="003F0FD3">
      <w:pPr>
        <w:spacing w:before="100" w:beforeAutospacing="1" w:after="100" w:afterAutospacing="1"/>
        <w:rPr>
          <w:rFonts w:ascii="Times New Roman" w:eastAsia="Times New Roman" w:hAnsi="Times New Roman" w:cs="Times New Roman"/>
          <w:kern w:val="0"/>
          <w:lang w:eastAsia="en-GB"/>
          <w14:ligatures w14:val="none"/>
        </w:rPr>
      </w:pPr>
      <w:r w:rsidRPr="003F0FD3">
        <w:rPr>
          <w:rFonts w:ascii="Calibri" w:eastAsia="Times New Roman" w:hAnsi="Calibri" w:cs="Calibri"/>
          <w:kern w:val="0"/>
          <w:sz w:val="20"/>
          <w:szCs w:val="20"/>
          <w:lang w:eastAsia="en-GB"/>
          <w14:ligatures w14:val="none"/>
        </w:rPr>
        <w:t xml:space="preserve">1.4.10  Vstupenky – vstupenky na akce pořádané Pořadatelem nebo jeho spřízněnými subjekty. </w:t>
      </w:r>
    </w:p>
    <w:p w14:paraId="51F2091A" w14:textId="77777777" w:rsidR="003F0FD3" w:rsidRPr="003F0FD3" w:rsidRDefault="003F0FD3" w:rsidP="003F0FD3">
      <w:pPr>
        <w:spacing w:before="100" w:beforeAutospacing="1" w:after="100" w:afterAutospacing="1"/>
        <w:rPr>
          <w:rFonts w:ascii="Times New Roman" w:eastAsia="Times New Roman" w:hAnsi="Times New Roman" w:cs="Times New Roman"/>
          <w:kern w:val="0"/>
          <w:lang w:eastAsia="en-GB"/>
          <w14:ligatures w14:val="none"/>
        </w:rPr>
      </w:pPr>
      <w:r w:rsidRPr="003F0FD3">
        <w:rPr>
          <w:rFonts w:ascii="Calibri" w:eastAsia="Times New Roman" w:hAnsi="Calibri" w:cs="Calibri"/>
          <w:b/>
          <w:bCs/>
          <w:kern w:val="0"/>
          <w:sz w:val="20"/>
          <w:szCs w:val="20"/>
          <w:lang w:eastAsia="en-GB"/>
          <w14:ligatures w14:val="none"/>
        </w:rPr>
        <w:t xml:space="preserve">2. </w:t>
      </w:r>
      <w:r w:rsidRPr="003F0FD3">
        <w:rPr>
          <w:rFonts w:ascii="Calibri" w:eastAsia="Times New Roman" w:hAnsi="Calibri" w:cs="Calibri"/>
          <w:kern w:val="0"/>
          <w:sz w:val="20"/>
          <w:szCs w:val="20"/>
          <w:lang w:eastAsia="en-GB"/>
          <w14:ligatures w14:val="none"/>
        </w:rPr>
        <w:t xml:space="preserve">PŘEDMĚT SMLOUVY </w:t>
      </w:r>
    </w:p>
    <w:p w14:paraId="4D541584" w14:textId="77777777" w:rsidR="003F0FD3" w:rsidRPr="003F0FD3" w:rsidRDefault="003F0FD3" w:rsidP="003F0FD3">
      <w:pPr>
        <w:spacing w:before="100" w:beforeAutospacing="1" w:after="100" w:afterAutospacing="1"/>
        <w:rPr>
          <w:rFonts w:ascii="Times New Roman" w:eastAsia="Times New Roman" w:hAnsi="Times New Roman" w:cs="Times New Roman"/>
          <w:kern w:val="0"/>
          <w:lang w:eastAsia="en-GB"/>
          <w14:ligatures w14:val="none"/>
        </w:rPr>
      </w:pPr>
      <w:r w:rsidRPr="003F0FD3">
        <w:rPr>
          <w:rFonts w:ascii="Calibri" w:eastAsia="Times New Roman" w:hAnsi="Calibri" w:cs="Calibri"/>
          <w:kern w:val="0"/>
          <w:sz w:val="20"/>
          <w:szCs w:val="20"/>
          <w:lang w:eastAsia="en-GB"/>
          <w14:ligatures w14:val="none"/>
        </w:rPr>
        <w:t xml:space="preserve">2.1  Pořadatel nabízí na Webu Vstupenky, přičemž vystavení Vstupenky na stránkách není považováno za právně závaznou nabídkou ve smyslu § 1732 odst. 2 Občanského zákoníku. Jde pouze o výzvu Kupujícím k zaslání Objednávek, které jsou závazným návrhem na uzavření Kupní smlouvy. Společně se Vstupenkami může Pořadatel na Webu nabízet rovněž doplňkové služby, související s účastí na Akcích, jako poukazy na ubytování nebo parkování, případně vstupenky na doprovodné akce, které lze zakoupit společně se Vstupenkou. Společně se Vstupenkou zakupuje Kupující rovněž službu spočívající ve vygenerování vstupenky a jejím identifikace pro konkrétního Kupujícího, resp. jím označenou fyzickou osobu, za kterou Pořadatel účtuje samostatný servisní poplatek (čl. 2.4). Není-li v těchto Obchodních podmínkách uvedeno jinak, vztahují se práva a povinnosti týkající se nákupu Vstupenek, ve stejném rozsahu rovněž na nákup doplňkových služeb a vstupného na doprovodné akce. </w:t>
      </w:r>
    </w:p>
    <w:p w14:paraId="2DCA5873" w14:textId="77777777" w:rsidR="003F0FD3" w:rsidRPr="003F0FD3" w:rsidRDefault="003F0FD3" w:rsidP="003F0FD3">
      <w:pPr>
        <w:spacing w:before="100" w:beforeAutospacing="1" w:after="100" w:afterAutospacing="1"/>
        <w:rPr>
          <w:rFonts w:ascii="Times New Roman" w:eastAsia="Times New Roman" w:hAnsi="Times New Roman" w:cs="Times New Roman"/>
          <w:kern w:val="0"/>
          <w:lang w:eastAsia="en-GB"/>
          <w14:ligatures w14:val="none"/>
        </w:rPr>
      </w:pPr>
      <w:r w:rsidRPr="003F0FD3">
        <w:rPr>
          <w:rFonts w:ascii="Calibri" w:eastAsia="Times New Roman" w:hAnsi="Calibri" w:cs="Calibri"/>
          <w:kern w:val="0"/>
          <w:sz w:val="20"/>
          <w:szCs w:val="20"/>
          <w:lang w:eastAsia="en-GB"/>
          <w14:ligatures w14:val="none"/>
        </w:rPr>
        <w:t xml:space="preserve">2.2  K přijímání Objednávek a vydávání objednaných Vstupenek Kupujícím Pořadatel využívá Platformu vivenu. Platforma poskytuje softwarový nástroj pro prodej a správu Vstupenek, přičemž její provozovatel není zprostředkovatelem prodeje Vstupenek mezi Pořadatelem a Kupujícím, nepřevádí vlastnické právo ke Vstupenkám ani nepřijímá na svůj účet úhrady ceny Vstupenek. V souvislosti s nákupem Vstupenek může provozovatel Platformy Vivenu zasílat Kupujícímu komunikaci, vždy jménem Pořadatele. </w:t>
      </w:r>
    </w:p>
    <w:p w14:paraId="46AFF20B" w14:textId="77777777" w:rsidR="003F0FD3" w:rsidRPr="003F0FD3" w:rsidRDefault="003F0FD3" w:rsidP="003F0FD3">
      <w:pPr>
        <w:spacing w:before="100" w:beforeAutospacing="1" w:after="100" w:afterAutospacing="1"/>
        <w:rPr>
          <w:rFonts w:ascii="Times New Roman" w:eastAsia="Times New Roman" w:hAnsi="Times New Roman" w:cs="Times New Roman"/>
          <w:kern w:val="0"/>
          <w:lang w:eastAsia="en-GB"/>
          <w14:ligatures w14:val="none"/>
        </w:rPr>
      </w:pPr>
      <w:r w:rsidRPr="003F0FD3">
        <w:rPr>
          <w:rFonts w:ascii="Calibri" w:eastAsia="Times New Roman" w:hAnsi="Calibri" w:cs="Calibri"/>
          <w:kern w:val="0"/>
          <w:sz w:val="20"/>
          <w:szCs w:val="20"/>
          <w:lang w:eastAsia="en-GB"/>
          <w14:ligatures w14:val="none"/>
        </w:rPr>
        <w:t xml:space="preserve">2.3  V případě zájmu o koupi Vstupenek je Pořadatel po kliknutí na nabídku příslušné Vstupenky přesměrován na stránku v rámci Platformy Vivenu, na níž zvolí počet a případně druh nakupovaných Vstupenek. Výběrem Vstupenek a odsouhlasením smluvních dokumentů (těchto Obchodních podmínek, Podmínek ochrany osobních údajů, případně dalších) je dokončena Objednávka, která je právně závaznou nabídkou Pořadateli na uzavření Kupní smlouvy. </w:t>
      </w:r>
    </w:p>
    <w:p w14:paraId="0D37EDB4" w14:textId="7DFA5587" w:rsidR="003F0FD3" w:rsidRPr="003F0FD3" w:rsidRDefault="003F0FD3" w:rsidP="003F0FD3">
      <w:pPr>
        <w:spacing w:before="100" w:beforeAutospacing="1" w:after="100" w:afterAutospacing="1"/>
        <w:rPr>
          <w:rFonts w:ascii="Times New Roman" w:eastAsia="Times New Roman" w:hAnsi="Times New Roman" w:cs="Times New Roman"/>
          <w:kern w:val="0"/>
          <w:lang w:eastAsia="en-GB"/>
          <w14:ligatures w14:val="none"/>
        </w:rPr>
      </w:pPr>
      <w:r w:rsidRPr="003F0FD3">
        <w:rPr>
          <w:rFonts w:ascii="Calibri" w:eastAsia="Times New Roman" w:hAnsi="Calibri" w:cs="Calibri"/>
          <w:kern w:val="0"/>
          <w:sz w:val="20"/>
          <w:szCs w:val="20"/>
          <w:lang w:eastAsia="en-GB"/>
          <w14:ligatures w14:val="none"/>
        </w:rPr>
        <w:t>2.4  Vedle úhrady ceny Vstupenky má Kupující nárok rovněž na úhradu servisního poplatku za službu zpracování prodeje vstupenek a využití Platformy vivenu. Servisní poplatek slouží k úhradě nákladů Pořadatele na zpracování Objednávky, vygenerování Vstupenky a její identifikaci s konkrétním Kupujícím. Výše servisního poplatku se odvíjí od výše ceny Vstupenky, přičemž se řídí níže uvedeným sazebníkem servisních poplatků:</w:t>
      </w:r>
    </w:p>
    <w:p w14:paraId="5A29E582" w14:textId="592AEBC6" w:rsidR="003F0FD3" w:rsidRPr="003F0FD3" w:rsidRDefault="003F0FD3" w:rsidP="003F0FD3">
      <w:pPr>
        <w:spacing w:before="100" w:beforeAutospacing="1" w:after="100" w:afterAutospacing="1"/>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lastRenderedPageBreak/>
        <w:drawing>
          <wp:inline distT="0" distB="0" distL="0" distR="0" wp14:anchorId="5EA3F21B" wp14:editId="1038A456">
            <wp:extent cx="5731510" cy="1043940"/>
            <wp:effectExtent l="0" t="0" r="0" b="0"/>
            <wp:docPr id="945541623" name="Picture 35" descr="A screenshot of a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541623" name="Picture 35" descr="A screenshot of a phone&#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5731510" cy="1043940"/>
                    </a:xfrm>
                    <a:prstGeom prst="rect">
                      <a:avLst/>
                    </a:prstGeom>
                  </pic:spPr>
                </pic:pic>
              </a:graphicData>
            </a:graphic>
          </wp:inline>
        </w:drawing>
      </w:r>
    </w:p>
    <w:p w14:paraId="5EAC1B35" w14:textId="77777777" w:rsidR="003F0FD3" w:rsidRDefault="003F0FD3" w:rsidP="003F0FD3">
      <w:pPr>
        <w:spacing w:before="100" w:beforeAutospacing="1" w:after="100" w:afterAutospacing="1"/>
        <w:rPr>
          <w:rFonts w:ascii="Calibri" w:eastAsia="Times New Roman" w:hAnsi="Calibri" w:cs="Calibri"/>
          <w:kern w:val="0"/>
          <w:sz w:val="20"/>
          <w:szCs w:val="20"/>
          <w:lang w:eastAsia="en-GB"/>
          <w14:ligatures w14:val="none"/>
        </w:rPr>
      </w:pPr>
    </w:p>
    <w:p w14:paraId="4C641176" w14:textId="77777777" w:rsidR="003F0FD3" w:rsidRDefault="003F0FD3" w:rsidP="003F0FD3">
      <w:pPr>
        <w:spacing w:before="100" w:beforeAutospacing="1" w:after="100" w:afterAutospacing="1"/>
        <w:rPr>
          <w:rFonts w:ascii="Calibri" w:eastAsia="Times New Roman" w:hAnsi="Calibri" w:cs="Calibri"/>
          <w:kern w:val="0"/>
          <w:sz w:val="20"/>
          <w:szCs w:val="20"/>
          <w:lang w:eastAsia="en-GB"/>
          <w14:ligatures w14:val="none"/>
        </w:rPr>
      </w:pPr>
    </w:p>
    <w:p w14:paraId="2B5683D6" w14:textId="6473DFF8" w:rsidR="003F0FD3" w:rsidRPr="003F0FD3" w:rsidRDefault="003F0FD3" w:rsidP="003F0FD3">
      <w:pPr>
        <w:spacing w:before="100" w:beforeAutospacing="1" w:after="100" w:afterAutospacing="1"/>
        <w:rPr>
          <w:rFonts w:ascii="Times New Roman" w:eastAsia="Times New Roman" w:hAnsi="Times New Roman" w:cs="Times New Roman"/>
          <w:kern w:val="0"/>
          <w:lang w:eastAsia="en-GB"/>
          <w14:ligatures w14:val="none"/>
        </w:rPr>
      </w:pPr>
      <w:r w:rsidRPr="003F0FD3">
        <w:rPr>
          <w:rFonts w:ascii="Calibri" w:eastAsia="Times New Roman" w:hAnsi="Calibri" w:cs="Calibri"/>
          <w:kern w:val="0"/>
          <w:sz w:val="20"/>
          <w:szCs w:val="20"/>
          <w:lang w:eastAsia="en-GB"/>
          <w14:ligatures w14:val="none"/>
        </w:rPr>
        <w:t xml:space="preserve">Vznikne-li Kupujícímu nárok na vrácení ceny vstupenky (čl. 5.5. a 5.6.), nemá Kupující nárok na vrácení servisního poplatku, když služba, za kterou je účtován, je využita okamžikem vygenerování Vstupenky. </w:t>
      </w:r>
    </w:p>
    <w:p w14:paraId="310C79AA" w14:textId="77777777" w:rsidR="003F0FD3" w:rsidRPr="003F0FD3" w:rsidRDefault="003F0FD3" w:rsidP="003F0FD3">
      <w:pPr>
        <w:spacing w:before="100" w:beforeAutospacing="1" w:after="100" w:afterAutospacing="1"/>
        <w:rPr>
          <w:rFonts w:ascii="Times New Roman" w:eastAsia="Times New Roman" w:hAnsi="Times New Roman" w:cs="Times New Roman"/>
          <w:kern w:val="0"/>
          <w:lang w:eastAsia="en-GB"/>
          <w14:ligatures w14:val="none"/>
        </w:rPr>
      </w:pPr>
      <w:r w:rsidRPr="003F0FD3">
        <w:rPr>
          <w:rFonts w:ascii="Calibri" w:eastAsia="Times New Roman" w:hAnsi="Calibri" w:cs="Calibri"/>
          <w:kern w:val="0"/>
          <w:sz w:val="20"/>
          <w:szCs w:val="20"/>
          <w:lang w:eastAsia="en-GB"/>
          <w14:ligatures w14:val="none"/>
        </w:rPr>
        <w:t xml:space="preserve">2.5  Na základě přijetí Objednávky bude Kupující přesměrován na platební bránu externího provozovatele zvolené platební metody, prostřednictvím níž provede platbu. Na základě přijetí potvrzení provozovatele platební brány o zaúčtování platby vygeneruje Platforma vivenu potvrzení o přijetí Objednávky a jménem Pořadatele jej zašle Kupujícímu na jeho e-mailovou adresu, zadanou vrámci procesu vytváření Objednávky. Přijetím platby a odesláním potvrzení Objednávky je uzavřena Kupní smlouva. Pořadatel neodpovídá za nemožnost doručení potvrzení Objednávky Kupujícímu z důvodu chybně zadané nebo neexistující či nefunkční e-mailové adresy. Bez přijetí potvrzení o zaúčtování platby a bez vygenerování a odeslání potvrzení Objednávky není Kupní smlouva uzavřena. </w:t>
      </w:r>
    </w:p>
    <w:p w14:paraId="46A44F31" w14:textId="77777777" w:rsidR="003F0FD3" w:rsidRPr="003F0FD3" w:rsidRDefault="003F0FD3" w:rsidP="003F0FD3">
      <w:pPr>
        <w:spacing w:before="100" w:beforeAutospacing="1" w:after="100" w:afterAutospacing="1"/>
        <w:rPr>
          <w:rFonts w:ascii="Times New Roman" w:eastAsia="Times New Roman" w:hAnsi="Times New Roman" w:cs="Times New Roman"/>
          <w:kern w:val="0"/>
          <w:lang w:eastAsia="en-GB"/>
          <w14:ligatures w14:val="none"/>
        </w:rPr>
      </w:pPr>
      <w:r w:rsidRPr="003F0FD3">
        <w:rPr>
          <w:rFonts w:ascii="Calibri" w:eastAsia="Times New Roman" w:hAnsi="Calibri" w:cs="Calibri"/>
          <w:kern w:val="0"/>
          <w:sz w:val="20"/>
          <w:szCs w:val="20"/>
          <w:lang w:eastAsia="en-GB"/>
          <w14:ligatures w14:val="none"/>
        </w:rPr>
        <w:t xml:space="preserve">2.6  Zakoupená Vstupenka je vždy vystavena na jméno konkrétního návštěvníka (Kupujícího nebo jím identifikovaných dalších osob). Vstupenka je nepřenosná a nedojde-li k jejímu převodu dle těchto Obchodních podmínek, nemůže ji ke vstupu na Akci uplatnit jiná osoba, než na jejíž jméno je Vstupenka vystavena. </w:t>
      </w:r>
    </w:p>
    <w:p w14:paraId="287EDBE0" w14:textId="77777777" w:rsidR="003F0FD3" w:rsidRPr="003F0FD3" w:rsidRDefault="003F0FD3" w:rsidP="003F0FD3">
      <w:pPr>
        <w:spacing w:before="100" w:beforeAutospacing="1" w:after="100" w:afterAutospacing="1"/>
        <w:rPr>
          <w:rFonts w:ascii="Times New Roman" w:eastAsia="Times New Roman" w:hAnsi="Times New Roman" w:cs="Times New Roman"/>
          <w:kern w:val="0"/>
          <w:lang w:eastAsia="en-GB"/>
          <w14:ligatures w14:val="none"/>
        </w:rPr>
      </w:pPr>
      <w:r w:rsidRPr="003F0FD3">
        <w:rPr>
          <w:rFonts w:ascii="Calibri" w:eastAsia="Times New Roman" w:hAnsi="Calibri" w:cs="Calibri"/>
          <w:kern w:val="0"/>
          <w:sz w:val="20"/>
          <w:szCs w:val="20"/>
          <w:lang w:eastAsia="en-GB"/>
          <w14:ligatures w14:val="none"/>
        </w:rPr>
        <w:t xml:space="preserve">2.7  Na základě uzavřené Kupní smlouvy poskytne Pořadatel nebo poskytovatel Platformy vivenu jeho jménem Kupujícímu zakoupené Vstupenky ve formě, jakou Kupující zvolil (elektronicky nebo v listinné podobě). Za doručení Vstupenek v tištěné formě může být účtován poplatek, o jehož výši je Kupující informován v rámci nabídky Vstupenek. Poštovné je účtováno nad rámec Servisního poplatku. </w:t>
      </w:r>
    </w:p>
    <w:p w14:paraId="25C5E862" w14:textId="77777777" w:rsidR="003F0FD3" w:rsidRPr="003F0FD3" w:rsidRDefault="003F0FD3" w:rsidP="003F0FD3">
      <w:pPr>
        <w:spacing w:before="100" w:beforeAutospacing="1" w:after="100" w:afterAutospacing="1"/>
        <w:rPr>
          <w:rFonts w:ascii="Times New Roman" w:eastAsia="Times New Roman" w:hAnsi="Times New Roman" w:cs="Times New Roman"/>
          <w:kern w:val="0"/>
          <w:lang w:eastAsia="en-GB"/>
          <w14:ligatures w14:val="none"/>
        </w:rPr>
      </w:pPr>
      <w:r w:rsidRPr="003F0FD3">
        <w:rPr>
          <w:rFonts w:ascii="Calibri" w:eastAsia="Times New Roman" w:hAnsi="Calibri" w:cs="Calibri"/>
          <w:kern w:val="0"/>
          <w:sz w:val="20"/>
          <w:szCs w:val="20"/>
          <w:lang w:eastAsia="en-GB"/>
          <w14:ligatures w14:val="none"/>
        </w:rPr>
        <w:t xml:space="preserve">2.8  V případě překročení maximálního počtu Vstupenek pro danou akci nebo určitého druhu je Pořadatel oprávněn jednotlivé Objednávky zrušit a poté, co došlo k uzavření Kupní smlouvy a vrátit Kupujícímu celou uhrazenou kupní cenu. Zrušení Objednávky má formu jednostranného odstoupení od Kupní smlouvy. </w:t>
      </w:r>
    </w:p>
    <w:p w14:paraId="3470C06F" w14:textId="77777777" w:rsidR="003F0FD3" w:rsidRPr="003F0FD3" w:rsidRDefault="003F0FD3" w:rsidP="003F0FD3">
      <w:pPr>
        <w:spacing w:before="100" w:beforeAutospacing="1" w:after="100" w:afterAutospacing="1"/>
        <w:rPr>
          <w:rFonts w:ascii="Times New Roman" w:eastAsia="Times New Roman" w:hAnsi="Times New Roman" w:cs="Times New Roman"/>
          <w:kern w:val="0"/>
          <w:lang w:eastAsia="en-GB"/>
          <w14:ligatures w14:val="none"/>
        </w:rPr>
      </w:pPr>
      <w:r w:rsidRPr="003F0FD3">
        <w:rPr>
          <w:rFonts w:ascii="Calibri" w:eastAsia="Times New Roman" w:hAnsi="Calibri" w:cs="Calibri"/>
          <w:kern w:val="0"/>
          <w:sz w:val="20"/>
          <w:szCs w:val="20"/>
          <w:lang w:eastAsia="en-GB"/>
          <w14:ligatures w14:val="none"/>
        </w:rPr>
        <w:t xml:space="preserve">2.9  Pořadatel neodpovídá za případné výpadky Platformy vivenu a za dočasnou nemožnost provést nebo dokončit Objednávku. </w:t>
      </w:r>
    </w:p>
    <w:p w14:paraId="64932B14" w14:textId="77777777" w:rsidR="003F0FD3" w:rsidRPr="003F0FD3" w:rsidRDefault="003F0FD3" w:rsidP="003F0FD3">
      <w:pPr>
        <w:spacing w:before="100" w:beforeAutospacing="1" w:after="100" w:afterAutospacing="1"/>
        <w:rPr>
          <w:rFonts w:ascii="Times New Roman" w:eastAsia="Times New Roman" w:hAnsi="Times New Roman" w:cs="Times New Roman"/>
          <w:kern w:val="0"/>
          <w:lang w:eastAsia="en-GB"/>
          <w14:ligatures w14:val="none"/>
        </w:rPr>
      </w:pPr>
      <w:r w:rsidRPr="003F0FD3">
        <w:rPr>
          <w:rFonts w:ascii="Calibri" w:eastAsia="Times New Roman" w:hAnsi="Calibri" w:cs="Calibri"/>
          <w:b/>
          <w:bCs/>
          <w:kern w:val="0"/>
          <w:sz w:val="20"/>
          <w:szCs w:val="20"/>
          <w:lang w:eastAsia="en-GB"/>
          <w14:ligatures w14:val="none"/>
        </w:rPr>
        <w:t xml:space="preserve">3. </w:t>
      </w:r>
      <w:r w:rsidRPr="003F0FD3">
        <w:rPr>
          <w:rFonts w:ascii="Calibri" w:eastAsia="Times New Roman" w:hAnsi="Calibri" w:cs="Calibri"/>
          <w:kern w:val="0"/>
          <w:sz w:val="20"/>
          <w:szCs w:val="20"/>
          <w:lang w:eastAsia="en-GB"/>
          <w14:ligatures w14:val="none"/>
        </w:rPr>
        <w:t xml:space="preserve">Práva a povinnosti z uzavřené Kupní smlouvy </w:t>
      </w:r>
    </w:p>
    <w:p w14:paraId="7CE8866A" w14:textId="77777777" w:rsidR="003F0FD3" w:rsidRPr="003F0FD3" w:rsidRDefault="003F0FD3" w:rsidP="003F0FD3">
      <w:pPr>
        <w:spacing w:before="100" w:beforeAutospacing="1" w:after="100" w:afterAutospacing="1"/>
        <w:rPr>
          <w:rFonts w:ascii="Times New Roman" w:eastAsia="Times New Roman" w:hAnsi="Times New Roman" w:cs="Times New Roman"/>
          <w:kern w:val="0"/>
          <w:lang w:eastAsia="en-GB"/>
          <w14:ligatures w14:val="none"/>
        </w:rPr>
      </w:pPr>
      <w:r w:rsidRPr="003F0FD3">
        <w:rPr>
          <w:rFonts w:ascii="Calibri" w:eastAsia="Times New Roman" w:hAnsi="Calibri" w:cs="Calibri"/>
          <w:kern w:val="0"/>
          <w:sz w:val="20"/>
          <w:szCs w:val="20"/>
          <w:lang w:eastAsia="en-GB"/>
          <w14:ligatures w14:val="none"/>
        </w:rPr>
        <w:t xml:space="preserve">3.1  Na základě uzavřené Kupní smlouvy je Pořadatel povinen zajistit Kupujícímu, resp. osobě, na jejíž jméno je vystavena Vstupenka, vstup na Akci a možnost využití případných doplňkových služeb, zakoupených společně se Vstupenkou. Veškeré informace, související súčastí na Akci, komunikuje Pořadatel prostřednictvím odpovídajících internetových stránek (v případě festivalu Colours of Ostrava prostřednictvím stránek „www.colours.cz“). </w:t>
      </w:r>
    </w:p>
    <w:p w14:paraId="7F797CC7" w14:textId="77777777" w:rsidR="003F0FD3" w:rsidRPr="003F0FD3" w:rsidRDefault="003F0FD3" w:rsidP="003F0FD3">
      <w:pPr>
        <w:spacing w:before="100" w:beforeAutospacing="1" w:after="100" w:afterAutospacing="1"/>
        <w:rPr>
          <w:rFonts w:ascii="Times New Roman" w:eastAsia="Times New Roman" w:hAnsi="Times New Roman" w:cs="Times New Roman"/>
          <w:kern w:val="0"/>
          <w:lang w:eastAsia="en-GB"/>
          <w14:ligatures w14:val="none"/>
        </w:rPr>
      </w:pPr>
      <w:r w:rsidRPr="003F0FD3">
        <w:rPr>
          <w:rFonts w:ascii="Calibri" w:eastAsia="Times New Roman" w:hAnsi="Calibri" w:cs="Calibri"/>
          <w:kern w:val="0"/>
          <w:sz w:val="20"/>
          <w:szCs w:val="20"/>
          <w:lang w:eastAsia="en-GB"/>
          <w14:ligatures w14:val="none"/>
        </w:rPr>
        <w:t xml:space="preserve">3.2  Za průběh Akce, veškeré změny týkající se Akce a jejich komunikaci Kupujícím odpovídá Pořadatel v souladu se samostatnými podmínkami účasti na příslušné Akci. Provozovatel Platformy vivenu nenese žádnou odpovědnost za nesoulad Akce a jejího průběhu s Kupní smlouvou a s informacemi, poskytnutými o Akci ze strany Pořadatele. </w:t>
      </w:r>
    </w:p>
    <w:p w14:paraId="72B4CA43" w14:textId="77777777" w:rsidR="003F0FD3" w:rsidRPr="003F0FD3" w:rsidRDefault="003F0FD3" w:rsidP="003F0FD3">
      <w:pPr>
        <w:spacing w:before="100" w:beforeAutospacing="1" w:after="100" w:afterAutospacing="1"/>
        <w:rPr>
          <w:rFonts w:ascii="Times New Roman" w:eastAsia="Times New Roman" w:hAnsi="Times New Roman" w:cs="Times New Roman"/>
          <w:kern w:val="0"/>
          <w:lang w:eastAsia="en-GB"/>
          <w14:ligatures w14:val="none"/>
        </w:rPr>
      </w:pPr>
      <w:r w:rsidRPr="003F0FD3">
        <w:rPr>
          <w:rFonts w:ascii="Calibri" w:eastAsia="Times New Roman" w:hAnsi="Calibri" w:cs="Calibri"/>
          <w:kern w:val="0"/>
          <w:sz w:val="20"/>
          <w:szCs w:val="20"/>
          <w:lang w:eastAsia="en-GB"/>
          <w14:ligatures w14:val="none"/>
        </w:rPr>
        <w:t xml:space="preserve">3.3  Každá osoba, na jejíž jméno je vstupenka vystavena (držitel vstupenky) se vstupem do areálu konání Akce zavazuje dodržovat podmínky účasti na příslušné Akci a případný provozní a návštěvní řád Akce, stanovené </w:t>
      </w:r>
      <w:r w:rsidRPr="003F0FD3">
        <w:rPr>
          <w:rFonts w:ascii="Calibri" w:eastAsia="Times New Roman" w:hAnsi="Calibri" w:cs="Calibri"/>
          <w:kern w:val="0"/>
          <w:sz w:val="20"/>
          <w:szCs w:val="20"/>
          <w:lang w:eastAsia="en-GB"/>
          <w14:ligatures w14:val="none"/>
        </w:rPr>
        <w:lastRenderedPageBreak/>
        <w:t xml:space="preserve">Pořadatelem. O znění těchto podmínek a řádu je informován nejpozději před vstupem do areálu konání Akce. Kupující i každý držitel Vstupenky je povinen samostatně zvážit svou schopnost dodržet požadavky stanovené Pořadatelem pro účast na Akci. Pořadatel neodpovídá za škodu, vzniklou těmto osobám v důsledku neznalosti daných podmínek účasti nebo v důsledku jejich porušení. </w:t>
      </w:r>
    </w:p>
    <w:p w14:paraId="1CC062CE" w14:textId="77777777" w:rsidR="003F0FD3" w:rsidRPr="003F0FD3" w:rsidRDefault="003F0FD3" w:rsidP="003F0FD3">
      <w:pPr>
        <w:spacing w:before="100" w:beforeAutospacing="1" w:after="100" w:afterAutospacing="1"/>
        <w:rPr>
          <w:rFonts w:ascii="Times New Roman" w:eastAsia="Times New Roman" w:hAnsi="Times New Roman" w:cs="Times New Roman"/>
          <w:kern w:val="0"/>
          <w:lang w:eastAsia="en-GB"/>
          <w14:ligatures w14:val="none"/>
        </w:rPr>
      </w:pPr>
      <w:r w:rsidRPr="003F0FD3">
        <w:rPr>
          <w:rFonts w:ascii="Calibri" w:eastAsia="Times New Roman" w:hAnsi="Calibri" w:cs="Calibri"/>
          <w:kern w:val="0"/>
          <w:sz w:val="20"/>
          <w:szCs w:val="20"/>
          <w:lang w:eastAsia="en-GB"/>
          <w14:ligatures w14:val="none"/>
        </w:rPr>
        <w:t xml:space="preserve">3.4  Nákupem Vstupenky bere Kupující na vědomí, že Pořadatel si vyhrazuje právo na změnu programu, termínu nebo místa konání Akce. </w:t>
      </w:r>
    </w:p>
    <w:p w14:paraId="1B9B330F" w14:textId="77777777" w:rsidR="003F0FD3" w:rsidRPr="003F0FD3" w:rsidRDefault="003F0FD3" w:rsidP="003F0FD3">
      <w:pPr>
        <w:spacing w:before="100" w:beforeAutospacing="1" w:after="100" w:afterAutospacing="1"/>
        <w:rPr>
          <w:rFonts w:ascii="Times New Roman" w:eastAsia="Times New Roman" w:hAnsi="Times New Roman" w:cs="Times New Roman"/>
          <w:kern w:val="0"/>
          <w:lang w:eastAsia="en-GB"/>
          <w14:ligatures w14:val="none"/>
        </w:rPr>
      </w:pPr>
      <w:r w:rsidRPr="003F0FD3">
        <w:rPr>
          <w:rFonts w:ascii="Calibri" w:eastAsia="Times New Roman" w:hAnsi="Calibri" w:cs="Calibri"/>
          <w:kern w:val="0"/>
          <w:sz w:val="20"/>
          <w:szCs w:val="20"/>
          <w:lang w:eastAsia="en-GB"/>
          <w14:ligatures w14:val="none"/>
        </w:rPr>
        <w:t xml:space="preserve">3.5  Kupující je povinen bezprostředně po nákupu zkontrolovat, zda zakoupené Vstupenky odpovídají Objednávce z hlediska identifikace Akce, množství zakoupených kusů, identifikace držitelů Vstupenek, ceny, data a místa konání a dalších podstatných údajů. Nesouladu doručených Vstupenek s Objednávkou je Kupující povinen vytknout Prodávajícímu nebo provozovateli Platformy vivenu neprodleně po jejich doručení, nejpozději však do pěti pracovních dnů poté, co se o nesouladu dozvěděl. </w:t>
      </w:r>
    </w:p>
    <w:p w14:paraId="2C027F19" w14:textId="77777777" w:rsidR="003F0FD3" w:rsidRPr="003F0FD3" w:rsidRDefault="003F0FD3" w:rsidP="003F0FD3">
      <w:pPr>
        <w:spacing w:before="100" w:beforeAutospacing="1" w:after="100" w:afterAutospacing="1"/>
        <w:rPr>
          <w:rFonts w:ascii="Times New Roman" w:eastAsia="Times New Roman" w:hAnsi="Times New Roman" w:cs="Times New Roman"/>
          <w:kern w:val="0"/>
          <w:lang w:eastAsia="en-GB"/>
          <w14:ligatures w14:val="none"/>
        </w:rPr>
      </w:pPr>
      <w:r w:rsidRPr="003F0FD3">
        <w:rPr>
          <w:rFonts w:ascii="Calibri" w:eastAsia="Times New Roman" w:hAnsi="Calibri" w:cs="Calibri"/>
          <w:kern w:val="0"/>
          <w:sz w:val="20"/>
          <w:szCs w:val="20"/>
          <w:lang w:eastAsia="en-GB"/>
          <w14:ligatures w14:val="none"/>
        </w:rPr>
        <w:t xml:space="preserve">3.6  Má-li Pořadatel nebo provozovatel Platformy vivenu (z pověření Pořadatele) důvodné podezření na zneužití nebo porušení právních předpisů ze strany Kupujícího (včetně porušení těchto Obchodních podmínek nebo jiných platných podmínek Kupní smlouvy), zejména podvodným jednáním, vydáváním se </w:t>
      </w:r>
    </w:p>
    <w:p w14:paraId="76D2A1D8" w14:textId="77777777" w:rsidR="003F0FD3" w:rsidRPr="003F0FD3" w:rsidRDefault="003F0FD3" w:rsidP="003F0FD3">
      <w:pPr>
        <w:spacing w:before="100" w:beforeAutospacing="1" w:after="100" w:afterAutospacing="1"/>
        <w:rPr>
          <w:rFonts w:ascii="Times New Roman" w:eastAsia="Times New Roman" w:hAnsi="Times New Roman" w:cs="Times New Roman"/>
          <w:kern w:val="0"/>
          <w:lang w:eastAsia="en-GB"/>
          <w14:ligatures w14:val="none"/>
        </w:rPr>
      </w:pPr>
      <w:r w:rsidRPr="003F0FD3">
        <w:rPr>
          <w:rFonts w:ascii="Calibri" w:eastAsia="Times New Roman" w:hAnsi="Calibri" w:cs="Calibri"/>
          <w:kern w:val="0"/>
          <w:sz w:val="20"/>
          <w:szCs w:val="20"/>
          <w:lang w:eastAsia="en-GB"/>
          <w14:ligatures w14:val="none"/>
        </w:rPr>
        <w:t xml:space="preserve">za jinou osobu, legalizací výnosů z trestné činnosti apod., je Pořadatel oprávněn již vydanou Vstupenku bez náhrady zrušit a odepřít Kupujícímu resp. držiteli Vstupenky možnost účasti na Akci. </w:t>
      </w:r>
    </w:p>
    <w:p w14:paraId="0997CB6A" w14:textId="77777777" w:rsidR="003F0FD3" w:rsidRPr="003F0FD3" w:rsidRDefault="003F0FD3" w:rsidP="003F0FD3">
      <w:pPr>
        <w:spacing w:before="100" w:beforeAutospacing="1" w:after="100" w:afterAutospacing="1"/>
        <w:rPr>
          <w:rFonts w:ascii="Times New Roman" w:eastAsia="Times New Roman" w:hAnsi="Times New Roman" w:cs="Times New Roman"/>
          <w:kern w:val="0"/>
          <w:lang w:eastAsia="en-GB"/>
          <w14:ligatures w14:val="none"/>
        </w:rPr>
      </w:pPr>
      <w:r w:rsidRPr="003F0FD3">
        <w:rPr>
          <w:rFonts w:ascii="Calibri" w:eastAsia="Times New Roman" w:hAnsi="Calibri" w:cs="Calibri"/>
          <w:kern w:val="0"/>
          <w:sz w:val="20"/>
          <w:szCs w:val="20"/>
          <w:lang w:eastAsia="en-GB"/>
          <w14:ligatures w14:val="none"/>
        </w:rPr>
        <w:t xml:space="preserve">3.7  V případě ztráty Vstupenky není Pořadatel povinen vydat Kupujícímu nebo držiteli Vstupenky Vstupenku novou. </w:t>
      </w:r>
    </w:p>
    <w:p w14:paraId="1F636339" w14:textId="77777777" w:rsidR="003F0FD3" w:rsidRPr="003F0FD3" w:rsidRDefault="003F0FD3" w:rsidP="003F0FD3">
      <w:pPr>
        <w:spacing w:before="100" w:beforeAutospacing="1" w:after="100" w:afterAutospacing="1"/>
        <w:rPr>
          <w:rFonts w:ascii="Times New Roman" w:eastAsia="Times New Roman" w:hAnsi="Times New Roman" w:cs="Times New Roman"/>
          <w:kern w:val="0"/>
          <w:lang w:eastAsia="en-GB"/>
          <w14:ligatures w14:val="none"/>
        </w:rPr>
      </w:pPr>
      <w:r w:rsidRPr="003F0FD3">
        <w:rPr>
          <w:rFonts w:ascii="Calibri" w:eastAsia="Times New Roman" w:hAnsi="Calibri" w:cs="Calibri"/>
          <w:kern w:val="0"/>
          <w:sz w:val="20"/>
          <w:szCs w:val="20"/>
          <w:lang w:eastAsia="en-GB"/>
          <w14:ligatures w14:val="none"/>
        </w:rPr>
        <w:t xml:space="preserve">3.8  V případě že Pořadatel tuto možnost u dané Akce poskytuje, jsou Kupující resp. držitel Vstupenky oprávněni Vstupenku převést na jinou osobu prostřednictvím příslušné funkce v rámci Platformy vivenu. Převod Vstupenky je zpoplatněn částkou 100,- Kč. Osoba, která zadává převod Vstupenky do Platformy vivenu, odpovídá za správnou identifikaci nabyvatele Vstupenky, přičemž Pořadatel ani provozovatel Platformy vivenu neodpovídají za škodu, která vznikne zadáním chybných údajů v rámci převodu Vstupenky. </w:t>
      </w:r>
    </w:p>
    <w:p w14:paraId="42E240A6" w14:textId="77777777" w:rsidR="003F0FD3" w:rsidRPr="003F0FD3" w:rsidRDefault="003F0FD3" w:rsidP="003F0FD3">
      <w:pPr>
        <w:spacing w:before="100" w:beforeAutospacing="1" w:after="100" w:afterAutospacing="1"/>
        <w:rPr>
          <w:rFonts w:ascii="Times New Roman" w:eastAsia="Times New Roman" w:hAnsi="Times New Roman" w:cs="Times New Roman"/>
          <w:kern w:val="0"/>
          <w:lang w:eastAsia="en-GB"/>
          <w14:ligatures w14:val="none"/>
        </w:rPr>
      </w:pPr>
      <w:r w:rsidRPr="003F0FD3">
        <w:rPr>
          <w:rFonts w:ascii="Calibri" w:eastAsia="Times New Roman" w:hAnsi="Calibri" w:cs="Calibri"/>
          <w:b/>
          <w:bCs/>
          <w:kern w:val="0"/>
          <w:sz w:val="20"/>
          <w:szCs w:val="20"/>
          <w:lang w:eastAsia="en-GB"/>
          <w14:ligatures w14:val="none"/>
        </w:rPr>
        <w:t xml:space="preserve">4. </w:t>
      </w:r>
      <w:r w:rsidRPr="003F0FD3">
        <w:rPr>
          <w:rFonts w:ascii="Calibri" w:eastAsia="Times New Roman" w:hAnsi="Calibri" w:cs="Calibri"/>
          <w:kern w:val="0"/>
          <w:sz w:val="20"/>
          <w:szCs w:val="20"/>
          <w:lang w:eastAsia="en-GB"/>
          <w14:ligatures w14:val="none"/>
        </w:rPr>
        <w:t xml:space="preserve">Odstoupení od Kupní smlouvy </w:t>
      </w:r>
    </w:p>
    <w:p w14:paraId="7CD6E9F5" w14:textId="77777777" w:rsidR="003F0FD3" w:rsidRPr="003F0FD3" w:rsidRDefault="003F0FD3" w:rsidP="003F0FD3">
      <w:pPr>
        <w:spacing w:before="100" w:beforeAutospacing="1" w:after="100" w:afterAutospacing="1"/>
        <w:rPr>
          <w:rFonts w:ascii="Times New Roman" w:eastAsia="Times New Roman" w:hAnsi="Times New Roman" w:cs="Times New Roman"/>
          <w:kern w:val="0"/>
          <w:lang w:eastAsia="en-GB"/>
          <w14:ligatures w14:val="none"/>
        </w:rPr>
      </w:pPr>
      <w:r w:rsidRPr="003F0FD3">
        <w:rPr>
          <w:rFonts w:ascii="Calibri" w:eastAsia="Times New Roman" w:hAnsi="Calibri" w:cs="Calibri"/>
          <w:kern w:val="0"/>
          <w:sz w:val="20"/>
          <w:szCs w:val="20"/>
          <w:lang w:eastAsia="en-GB"/>
          <w14:ligatures w14:val="none"/>
        </w:rPr>
        <w:t xml:space="preserve">4.1  V souladu s ustanovením § 1837 písm. j) Občanského zákoníku nemá Kupující, který je spotřebitelem, právo odstoupit od Kupní smlouvy bez udání důvodu, když se jedná o smlouvu o využití volného času a plnění dle smlouvy je Pořadatelem poskytováno v určeném termínu. </w:t>
      </w:r>
    </w:p>
    <w:p w14:paraId="5BDA4B0C" w14:textId="77777777" w:rsidR="003F0FD3" w:rsidRPr="003F0FD3" w:rsidRDefault="003F0FD3" w:rsidP="003F0FD3">
      <w:pPr>
        <w:spacing w:before="100" w:beforeAutospacing="1" w:after="100" w:afterAutospacing="1"/>
        <w:rPr>
          <w:rFonts w:ascii="Times New Roman" w:eastAsia="Times New Roman" w:hAnsi="Times New Roman" w:cs="Times New Roman"/>
          <w:kern w:val="0"/>
          <w:lang w:eastAsia="en-GB"/>
          <w14:ligatures w14:val="none"/>
        </w:rPr>
      </w:pPr>
      <w:r w:rsidRPr="003F0FD3">
        <w:rPr>
          <w:rFonts w:ascii="Calibri" w:eastAsia="Times New Roman" w:hAnsi="Calibri" w:cs="Calibri"/>
          <w:kern w:val="0"/>
          <w:sz w:val="20"/>
          <w:szCs w:val="20"/>
          <w:lang w:eastAsia="en-GB"/>
          <w14:ligatures w14:val="none"/>
        </w:rPr>
        <w:t xml:space="preserve">4.2  Prodávající je oprávněn od Kupní smlouvy odstoupit v případě překročení maximálního počtu vstupenek ve smyslu čl. 2.8. </w:t>
      </w:r>
    </w:p>
    <w:p w14:paraId="607DEC8A" w14:textId="77777777" w:rsidR="003F0FD3" w:rsidRPr="003F0FD3" w:rsidRDefault="003F0FD3" w:rsidP="003F0FD3">
      <w:pPr>
        <w:spacing w:before="100" w:beforeAutospacing="1" w:after="100" w:afterAutospacing="1"/>
        <w:rPr>
          <w:rFonts w:ascii="Times New Roman" w:eastAsia="Times New Roman" w:hAnsi="Times New Roman" w:cs="Times New Roman"/>
          <w:kern w:val="0"/>
          <w:lang w:eastAsia="en-GB"/>
          <w14:ligatures w14:val="none"/>
        </w:rPr>
      </w:pPr>
      <w:r w:rsidRPr="003F0FD3">
        <w:rPr>
          <w:rFonts w:ascii="Calibri" w:eastAsia="Times New Roman" w:hAnsi="Calibri" w:cs="Calibri"/>
          <w:b/>
          <w:bCs/>
          <w:kern w:val="0"/>
          <w:sz w:val="20"/>
          <w:szCs w:val="20"/>
          <w:lang w:eastAsia="en-GB"/>
          <w14:ligatures w14:val="none"/>
        </w:rPr>
        <w:t xml:space="preserve">5. </w:t>
      </w:r>
      <w:r w:rsidRPr="003F0FD3">
        <w:rPr>
          <w:rFonts w:ascii="Calibri" w:eastAsia="Times New Roman" w:hAnsi="Calibri" w:cs="Calibri"/>
          <w:kern w:val="0"/>
          <w:sz w:val="20"/>
          <w:szCs w:val="20"/>
          <w:lang w:eastAsia="en-GB"/>
          <w14:ligatures w14:val="none"/>
        </w:rPr>
        <w:t xml:space="preserve">Odpovědnost za škodu a reklamace </w:t>
      </w:r>
    </w:p>
    <w:p w14:paraId="59E85A86" w14:textId="77777777" w:rsidR="003F0FD3" w:rsidRPr="003F0FD3" w:rsidRDefault="003F0FD3" w:rsidP="003F0FD3">
      <w:pPr>
        <w:spacing w:before="100" w:beforeAutospacing="1" w:after="100" w:afterAutospacing="1"/>
        <w:rPr>
          <w:rFonts w:ascii="Times New Roman" w:eastAsia="Times New Roman" w:hAnsi="Times New Roman" w:cs="Times New Roman"/>
          <w:kern w:val="0"/>
          <w:lang w:eastAsia="en-GB"/>
          <w14:ligatures w14:val="none"/>
        </w:rPr>
      </w:pPr>
      <w:r w:rsidRPr="003F0FD3">
        <w:rPr>
          <w:rFonts w:ascii="Calibri" w:eastAsia="Times New Roman" w:hAnsi="Calibri" w:cs="Calibri"/>
          <w:kern w:val="0"/>
          <w:sz w:val="20"/>
          <w:szCs w:val="20"/>
          <w:lang w:eastAsia="en-GB"/>
          <w14:ligatures w14:val="none"/>
        </w:rPr>
        <w:t xml:space="preserve">5.1  Kupující nemá nárok na výměnu Vstupenky, pokud není v těchto Obchodních podmínkách stanoveno jinak (čl. 3.8). V případě poškození, zničení, ztráty, odcizení či jiného znehodnocení Vstupenky nebude Vstupenka nahrazována novou a Kupujícímu nebude poskytnuta náhrada ani mu nebude vrácena uhrazená cena za Vstupenku. </w:t>
      </w:r>
    </w:p>
    <w:p w14:paraId="41E5B234" w14:textId="77777777" w:rsidR="003F0FD3" w:rsidRPr="003F0FD3" w:rsidRDefault="003F0FD3" w:rsidP="003F0FD3">
      <w:pPr>
        <w:spacing w:before="100" w:beforeAutospacing="1" w:after="100" w:afterAutospacing="1"/>
        <w:rPr>
          <w:rFonts w:ascii="Times New Roman" w:eastAsia="Times New Roman" w:hAnsi="Times New Roman" w:cs="Times New Roman"/>
          <w:kern w:val="0"/>
          <w:lang w:eastAsia="en-GB"/>
          <w14:ligatures w14:val="none"/>
        </w:rPr>
      </w:pPr>
      <w:r w:rsidRPr="003F0FD3">
        <w:rPr>
          <w:rFonts w:ascii="Calibri" w:eastAsia="Times New Roman" w:hAnsi="Calibri" w:cs="Calibri"/>
          <w:kern w:val="0"/>
          <w:sz w:val="20"/>
          <w:szCs w:val="20"/>
          <w:lang w:eastAsia="en-GB"/>
          <w14:ligatures w14:val="none"/>
        </w:rPr>
        <w:t xml:space="preserve">5.2  Prodávající neodpovídá za nemožnost doručení Vstupenky Kupujícímu z důvodů spočívajících na jeho straně, zejména z důvodu nemožnosti doručení elektronických vstupenek na jeho e-mailovou adresu (včetně případů přeplněné stránky nebo aktivity spam filtru). </w:t>
      </w:r>
    </w:p>
    <w:p w14:paraId="23F24178" w14:textId="77777777" w:rsidR="003F0FD3" w:rsidRPr="003F0FD3" w:rsidRDefault="003F0FD3" w:rsidP="003F0FD3">
      <w:pPr>
        <w:spacing w:before="100" w:beforeAutospacing="1" w:after="100" w:afterAutospacing="1"/>
        <w:rPr>
          <w:rFonts w:ascii="Times New Roman" w:eastAsia="Times New Roman" w:hAnsi="Times New Roman" w:cs="Times New Roman"/>
          <w:kern w:val="0"/>
          <w:lang w:eastAsia="en-GB"/>
          <w14:ligatures w14:val="none"/>
        </w:rPr>
      </w:pPr>
      <w:r w:rsidRPr="003F0FD3">
        <w:rPr>
          <w:rFonts w:ascii="Calibri" w:eastAsia="Times New Roman" w:hAnsi="Calibri" w:cs="Calibri"/>
          <w:kern w:val="0"/>
          <w:sz w:val="20"/>
          <w:szCs w:val="20"/>
          <w:lang w:eastAsia="en-GB"/>
          <w14:ligatures w14:val="none"/>
        </w:rPr>
        <w:t xml:space="preserve">5.3  V případě, že Kupující do 1 dne od uzavření Kupní smlouvy neobdrží elektronickou Vstupenku e-mailem nebo formou odkazu na její stažení, případně neobdrží-li potvrzení o tom, že Prodávající Vstupenku v listinné formě odeslal nebo odešle, anebo zjistí-li nesoulad Vstupenky s Objednávkou ve smyslu čl. 3.5., je povinen neprodleně, nejpozději však do pěti pracovních dní od zjištění některé z těchto skutečností uplatnit reklamaci přímo u Pořadatele nebo prostřednictvím příslušného nástroje v rámci Platformy vivenu. V návaznosti na </w:t>
      </w:r>
      <w:r w:rsidRPr="003F0FD3">
        <w:rPr>
          <w:rFonts w:ascii="Calibri" w:eastAsia="Times New Roman" w:hAnsi="Calibri" w:cs="Calibri"/>
          <w:kern w:val="0"/>
          <w:sz w:val="20"/>
          <w:szCs w:val="20"/>
          <w:lang w:eastAsia="en-GB"/>
          <w14:ligatures w14:val="none"/>
        </w:rPr>
        <w:lastRenderedPageBreak/>
        <w:t xml:space="preserve">uplatněnou reklamaci Pořadatel vyhodnotí její důvod a zajistí nápravu, je-li reklamace uplatněna oprávněně. Pořadatel není povinen reklamaci vyřídit v případě, že byla zjevně uplatněna bezdůvodně nebo po uplynutí lhůty dle tohoto článku. </w:t>
      </w:r>
    </w:p>
    <w:p w14:paraId="1FC66480" w14:textId="77777777" w:rsidR="003F0FD3" w:rsidRPr="003F0FD3" w:rsidRDefault="003F0FD3" w:rsidP="003F0FD3">
      <w:pPr>
        <w:spacing w:before="100" w:beforeAutospacing="1" w:after="100" w:afterAutospacing="1"/>
        <w:rPr>
          <w:rFonts w:ascii="Times New Roman" w:eastAsia="Times New Roman" w:hAnsi="Times New Roman" w:cs="Times New Roman"/>
          <w:kern w:val="0"/>
          <w:lang w:eastAsia="en-GB"/>
          <w14:ligatures w14:val="none"/>
        </w:rPr>
      </w:pPr>
      <w:r w:rsidRPr="003F0FD3">
        <w:rPr>
          <w:rFonts w:ascii="Calibri" w:eastAsia="Times New Roman" w:hAnsi="Calibri" w:cs="Calibri"/>
          <w:kern w:val="0"/>
          <w:sz w:val="20"/>
          <w:szCs w:val="20"/>
          <w:lang w:eastAsia="en-GB"/>
          <w14:ligatures w14:val="none"/>
        </w:rPr>
        <w:t xml:space="preserve">5.4  V případě, že ze strany Pořadatele dojde ke změně místa konání nebo termínu Akce nebo k úplnému zrušení Akce, bude kupující o této skutečnosti vyrozuměn. Pořadatel ani provozovatel Platformy vivenu neodpovídají Kupujícímu za to, že jej nebude možno prostřednictvím kontaktních údajů včas zastihnout, ani za to, že Kupující obdrží včas odeslané vyrozumění o změně nebo zrušení. </w:t>
      </w:r>
    </w:p>
    <w:p w14:paraId="190A360E" w14:textId="77777777" w:rsidR="003F0FD3" w:rsidRPr="003F0FD3" w:rsidRDefault="003F0FD3" w:rsidP="003F0FD3">
      <w:pPr>
        <w:spacing w:before="100" w:beforeAutospacing="1" w:after="100" w:afterAutospacing="1"/>
        <w:rPr>
          <w:rFonts w:ascii="Times New Roman" w:eastAsia="Times New Roman" w:hAnsi="Times New Roman" w:cs="Times New Roman"/>
          <w:kern w:val="0"/>
          <w:lang w:eastAsia="en-GB"/>
          <w14:ligatures w14:val="none"/>
        </w:rPr>
      </w:pPr>
      <w:r w:rsidRPr="003F0FD3">
        <w:rPr>
          <w:rFonts w:ascii="Calibri" w:eastAsia="Times New Roman" w:hAnsi="Calibri" w:cs="Calibri"/>
          <w:kern w:val="0"/>
          <w:sz w:val="20"/>
          <w:szCs w:val="20"/>
          <w:lang w:eastAsia="en-GB"/>
          <w14:ligatures w14:val="none"/>
        </w:rPr>
        <w:t xml:space="preserve">5.5  Dojde-li ze strany Pořadatele ke změně termínu Akce, má Kupující právo na vrácení vstupného nebo výměnu Vstupenky za poukaz na další nákup. Toto právo může Kupující uplatnit nejpozději 5 dní před původním termínem Akce a pouze v případě, že Vstupenka je dosud předmětem účinné Kupní smlouvy. Pokud Kupující neuplatní své právo v uvedené lhůtě, má se za to, že má zájem zúčastnit se Akce ve změněném termínu. V případě, že dojde ke změně termínu Akce z důvodu nezávislého na vůli Pořadatele v důsledku vyšší moci (např. přírodní katastrofy, epidemie, rozhodnutí orgánu veřejné moci), zůstává Vstupenka v platnosti na tento změněný termín a kupující nemá právo na vrácení vstupného nebo výměnu Vstupenky. </w:t>
      </w:r>
    </w:p>
    <w:p w14:paraId="37C8695D" w14:textId="77777777" w:rsidR="003F0FD3" w:rsidRPr="003F0FD3" w:rsidRDefault="003F0FD3" w:rsidP="003F0FD3">
      <w:pPr>
        <w:spacing w:before="100" w:beforeAutospacing="1" w:after="100" w:afterAutospacing="1"/>
        <w:rPr>
          <w:rFonts w:ascii="Times New Roman" w:eastAsia="Times New Roman" w:hAnsi="Times New Roman" w:cs="Times New Roman"/>
          <w:kern w:val="0"/>
          <w:lang w:eastAsia="en-GB"/>
          <w14:ligatures w14:val="none"/>
        </w:rPr>
      </w:pPr>
      <w:r w:rsidRPr="003F0FD3">
        <w:rPr>
          <w:rFonts w:ascii="Calibri" w:eastAsia="Times New Roman" w:hAnsi="Calibri" w:cs="Calibri"/>
          <w:kern w:val="0"/>
          <w:sz w:val="20"/>
          <w:szCs w:val="20"/>
          <w:lang w:eastAsia="en-GB"/>
          <w14:ligatures w14:val="none"/>
        </w:rPr>
        <w:t xml:space="preserve">5.6  Dojde-li ze strany Pořadatele k úplnému zrušení Akce, má Kupující právo na vrácení vstupného nebo na poukaz na další nákup. Právo na vrácení vstupného může Kupující uplatnit nejpozději do pátého dne následujícího po termínu Akce. Pokud Kupující neuplatní své právo v uvedené lhůtě, má právo pouze na výměnu Vstupenky za poukaz na další nákup. V případě, že dojde k úplnému zrušení Akce z důvodu </w:t>
      </w:r>
    </w:p>
    <w:p w14:paraId="1E7EEA0E" w14:textId="77777777" w:rsidR="003F0FD3" w:rsidRPr="003F0FD3" w:rsidRDefault="003F0FD3" w:rsidP="003F0FD3">
      <w:pPr>
        <w:spacing w:before="100" w:beforeAutospacing="1" w:after="100" w:afterAutospacing="1"/>
        <w:rPr>
          <w:rFonts w:ascii="Times New Roman" w:eastAsia="Times New Roman" w:hAnsi="Times New Roman" w:cs="Times New Roman"/>
          <w:kern w:val="0"/>
          <w:lang w:eastAsia="en-GB"/>
          <w14:ligatures w14:val="none"/>
        </w:rPr>
      </w:pPr>
      <w:r w:rsidRPr="003F0FD3">
        <w:rPr>
          <w:rFonts w:ascii="Calibri" w:eastAsia="Times New Roman" w:hAnsi="Calibri" w:cs="Calibri"/>
          <w:kern w:val="0"/>
          <w:sz w:val="20"/>
          <w:szCs w:val="20"/>
          <w:lang w:eastAsia="en-GB"/>
          <w14:ligatures w14:val="none"/>
        </w:rPr>
        <w:t xml:space="preserve">nezávislého na vůli Pořadatele v důsledku vyšší moci (např. přírodní katastrofy, epidemie, rozhodnutí orgánu veřejné moci), má Kupující právo pouze na výměnu Vstupenky za poukaz na další nákup. Pořadatel může stanovit, že v takovém případě zůstávají vstupenky v platnosti na následující ročník Akce. </w:t>
      </w:r>
    </w:p>
    <w:p w14:paraId="05E5E9B1" w14:textId="77777777" w:rsidR="003F0FD3" w:rsidRPr="003F0FD3" w:rsidRDefault="003F0FD3" w:rsidP="003F0FD3">
      <w:pPr>
        <w:spacing w:before="100" w:beforeAutospacing="1" w:after="100" w:afterAutospacing="1"/>
        <w:rPr>
          <w:rFonts w:ascii="Times New Roman" w:eastAsia="Times New Roman" w:hAnsi="Times New Roman" w:cs="Times New Roman"/>
          <w:kern w:val="0"/>
          <w:lang w:eastAsia="en-GB"/>
          <w14:ligatures w14:val="none"/>
        </w:rPr>
      </w:pPr>
      <w:r w:rsidRPr="003F0FD3">
        <w:rPr>
          <w:rFonts w:ascii="Calibri" w:eastAsia="Times New Roman" w:hAnsi="Calibri" w:cs="Calibri"/>
          <w:kern w:val="0"/>
          <w:sz w:val="20"/>
          <w:szCs w:val="20"/>
          <w:lang w:eastAsia="en-GB"/>
          <w14:ligatures w14:val="none"/>
        </w:rPr>
        <w:t xml:space="preserve">5.7  Vrací-li Pořadatel Kupujícímu cenu Vstupenky ve smyslu čl. 5.5. a 5.6., vrátí celou uhrazenou cenu včetně ceny doplňkových služeb či doprovodných akcí na kartu nebo bankovní účet, z nichž Kupující provedl platbu kupní ceny (v závislosti na tom, jaký způsob vrácení ceny umožňuje platební metoda, zvolená Kupujícím). Servisní poplatek se v případě vrácení Kupní ceny Kupujícímu nevrací (čl. 2.4.). </w:t>
      </w:r>
    </w:p>
    <w:p w14:paraId="6042CD2B" w14:textId="77777777" w:rsidR="003F0FD3" w:rsidRPr="003F0FD3" w:rsidRDefault="003F0FD3" w:rsidP="003F0FD3">
      <w:pPr>
        <w:spacing w:before="100" w:beforeAutospacing="1" w:after="100" w:afterAutospacing="1"/>
        <w:rPr>
          <w:rFonts w:ascii="Times New Roman" w:eastAsia="Times New Roman" w:hAnsi="Times New Roman" w:cs="Times New Roman"/>
          <w:kern w:val="0"/>
          <w:lang w:eastAsia="en-GB"/>
          <w14:ligatures w14:val="none"/>
        </w:rPr>
      </w:pPr>
      <w:r w:rsidRPr="003F0FD3">
        <w:rPr>
          <w:rFonts w:ascii="Calibri" w:eastAsia="Times New Roman" w:hAnsi="Calibri" w:cs="Calibri"/>
          <w:kern w:val="0"/>
          <w:sz w:val="20"/>
          <w:szCs w:val="20"/>
          <w:lang w:eastAsia="en-GB"/>
          <w14:ligatures w14:val="none"/>
        </w:rPr>
        <w:t xml:space="preserve">5.8  Kupující má právo na náhradu účelně vynaložených nákladů spojených s uplatněním práva z vadného plnění. Neuplatní-li však kupující právo na náhradu do jednoho měsíce po uplynutí lhůty pro vytčení vady, soud mu právo z vadného plnění ani právo na náhradu nákladů nepřizná. </w:t>
      </w:r>
    </w:p>
    <w:p w14:paraId="7DC5C85A" w14:textId="77777777" w:rsidR="003F0FD3" w:rsidRPr="003F0FD3" w:rsidRDefault="003F0FD3" w:rsidP="003F0FD3">
      <w:pPr>
        <w:spacing w:before="100" w:beforeAutospacing="1" w:after="100" w:afterAutospacing="1"/>
        <w:rPr>
          <w:rFonts w:ascii="Times New Roman" w:eastAsia="Times New Roman" w:hAnsi="Times New Roman" w:cs="Times New Roman"/>
          <w:kern w:val="0"/>
          <w:lang w:eastAsia="en-GB"/>
          <w14:ligatures w14:val="none"/>
        </w:rPr>
      </w:pPr>
      <w:r w:rsidRPr="003F0FD3">
        <w:rPr>
          <w:rFonts w:ascii="Calibri" w:eastAsia="Times New Roman" w:hAnsi="Calibri" w:cs="Calibri"/>
          <w:b/>
          <w:bCs/>
          <w:kern w:val="0"/>
          <w:sz w:val="20"/>
          <w:szCs w:val="20"/>
          <w:lang w:eastAsia="en-GB"/>
          <w14:ligatures w14:val="none"/>
        </w:rPr>
        <w:t xml:space="preserve">6. </w:t>
      </w:r>
      <w:r w:rsidRPr="003F0FD3">
        <w:rPr>
          <w:rFonts w:ascii="Calibri" w:eastAsia="Times New Roman" w:hAnsi="Calibri" w:cs="Calibri"/>
          <w:kern w:val="0"/>
          <w:sz w:val="20"/>
          <w:szCs w:val="20"/>
          <w:lang w:eastAsia="en-GB"/>
          <w14:ligatures w14:val="none"/>
        </w:rPr>
        <w:t xml:space="preserve">Ochrana soukromí </w:t>
      </w:r>
    </w:p>
    <w:p w14:paraId="27A42DD1" w14:textId="77777777" w:rsidR="003F0FD3" w:rsidRPr="003F0FD3" w:rsidRDefault="003F0FD3" w:rsidP="003F0FD3">
      <w:pPr>
        <w:spacing w:before="100" w:beforeAutospacing="1" w:after="100" w:afterAutospacing="1"/>
        <w:rPr>
          <w:rFonts w:ascii="Times New Roman" w:eastAsia="Times New Roman" w:hAnsi="Times New Roman" w:cs="Times New Roman"/>
          <w:kern w:val="0"/>
          <w:lang w:eastAsia="en-GB"/>
          <w14:ligatures w14:val="none"/>
        </w:rPr>
      </w:pPr>
      <w:r w:rsidRPr="003F0FD3">
        <w:rPr>
          <w:rFonts w:ascii="Calibri" w:eastAsia="Times New Roman" w:hAnsi="Calibri" w:cs="Calibri"/>
          <w:kern w:val="0"/>
          <w:sz w:val="20"/>
          <w:szCs w:val="20"/>
          <w:lang w:eastAsia="en-GB"/>
          <w14:ligatures w14:val="none"/>
        </w:rPr>
        <w:t xml:space="preserve">6.1  Pořadatel zpracovává osobní údaje Kupujících za účelem vyřízení Objednávky, za účelem poskytnutí plnění z Kupní smlouvy a za účelem vyřizování reklamací Kupujících. Informace o zpracování osobních údajů Kupujících včetně poučení o jejich právech jakožto subjektů osobních údajů je dostupná </w:t>
      </w:r>
      <w:r w:rsidRPr="003F0FD3">
        <w:rPr>
          <w:rFonts w:ascii="Calibri" w:eastAsia="Times New Roman" w:hAnsi="Calibri" w:cs="Calibri"/>
          <w:i/>
          <w:iCs/>
          <w:color w:val="0000FF"/>
          <w:kern w:val="0"/>
          <w:sz w:val="20"/>
          <w:szCs w:val="20"/>
          <w:lang w:eastAsia="en-GB"/>
          <w14:ligatures w14:val="none"/>
        </w:rPr>
        <w:t>zde</w:t>
      </w:r>
      <w:r w:rsidRPr="003F0FD3">
        <w:rPr>
          <w:rFonts w:ascii="Calibri" w:eastAsia="Times New Roman" w:hAnsi="Calibri" w:cs="Calibri"/>
          <w:kern w:val="0"/>
          <w:sz w:val="20"/>
          <w:szCs w:val="20"/>
          <w:lang w:eastAsia="en-GB"/>
          <w14:ligatures w14:val="none"/>
        </w:rPr>
        <w:t xml:space="preserve">. Ve vztahu k osobním údajům Kupujících je Pořadatel v postavení správce osobních údajů dle čl. 4 odst. 7 Nařízení Evropského Parlamentu a Rady (EU) 2016/679 o ochraně fyzických osob v souvislosti se zpracováním osobních údajů a o volném pohybu těchto údajů (Nařízení GDPR). </w:t>
      </w:r>
    </w:p>
    <w:p w14:paraId="607E6DD6" w14:textId="77777777" w:rsidR="003F0FD3" w:rsidRPr="003F0FD3" w:rsidRDefault="003F0FD3" w:rsidP="003F0FD3">
      <w:pPr>
        <w:spacing w:before="100" w:beforeAutospacing="1" w:after="100" w:afterAutospacing="1"/>
        <w:rPr>
          <w:rFonts w:ascii="Times New Roman" w:eastAsia="Times New Roman" w:hAnsi="Times New Roman" w:cs="Times New Roman"/>
          <w:kern w:val="0"/>
          <w:lang w:eastAsia="en-GB"/>
          <w14:ligatures w14:val="none"/>
        </w:rPr>
      </w:pPr>
      <w:r w:rsidRPr="003F0FD3">
        <w:rPr>
          <w:rFonts w:ascii="Calibri" w:eastAsia="Times New Roman" w:hAnsi="Calibri" w:cs="Calibri"/>
          <w:kern w:val="0"/>
          <w:sz w:val="20"/>
          <w:szCs w:val="20"/>
          <w:lang w:eastAsia="en-GB"/>
          <w14:ligatures w14:val="none"/>
        </w:rPr>
        <w:t xml:space="preserve">6.2  Provozovatel Platformy vivenu zpracovává osobní údaje Kupujících za účelem zajištění prodeje Vstupenek a jejich případného vrácení, přičemž se nachází v postavení zpracovatele osobních údajů ve smyslu čl. 7 odst. 8 Nařízení GDPR, na základě samostatné smlouvy o zpracování osobních údajů, uzavřené s Pořadatelem. Samostatné podmínky zpracování osobních údajů a ochrany soukromí provozovatele Platformy vivenu jsou dostupné </w:t>
      </w:r>
      <w:r w:rsidRPr="003F0FD3">
        <w:rPr>
          <w:rFonts w:ascii="Calibri" w:eastAsia="Times New Roman" w:hAnsi="Calibri" w:cs="Calibri"/>
          <w:color w:val="0000FF"/>
          <w:kern w:val="0"/>
          <w:sz w:val="20"/>
          <w:szCs w:val="20"/>
          <w:lang w:eastAsia="en-GB"/>
          <w14:ligatures w14:val="none"/>
        </w:rPr>
        <w:t>zde</w:t>
      </w:r>
      <w:r w:rsidRPr="003F0FD3">
        <w:rPr>
          <w:rFonts w:ascii="Calibri" w:eastAsia="Times New Roman" w:hAnsi="Calibri" w:cs="Calibri"/>
          <w:kern w:val="0"/>
          <w:sz w:val="20"/>
          <w:szCs w:val="20"/>
          <w:lang w:eastAsia="en-GB"/>
          <w14:ligatures w14:val="none"/>
        </w:rPr>
        <w:t xml:space="preserve">. </w:t>
      </w:r>
    </w:p>
    <w:p w14:paraId="6D488C72" w14:textId="77777777" w:rsidR="003F0FD3" w:rsidRPr="003F0FD3" w:rsidRDefault="003F0FD3" w:rsidP="003F0FD3">
      <w:pPr>
        <w:spacing w:before="100" w:beforeAutospacing="1" w:after="100" w:afterAutospacing="1"/>
        <w:rPr>
          <w:rFonts w:ascii="Times New Roman" w:eastAsia="Times New Roman" w:hAnsi="Times New Roman" w:cs="Times New Roman"/>
          <w:kern w:val="0"/>
          <w:lang w:eastAsia="en-GB"/>
          <w14:ligatures w14:val="none"/>
        </w:rPr>
      </w:pPr>
      <w:r w:rsidRPr="003F0FD3">
        <w:rPr>
          <w:rFonts w:ascii="Calibri" w:eastAsia="Times New Roman" w:hAnsi="Calibri" w:cs="Calibri"/>
          <w:kern w:val="0"/>
          <w:sz w:val="20"/>
          <w:szCs w:val="20"/>
          <w:lang w:eastAsia="en-GB"/>
          <w14:ligatures w14:val="none"/>
        </w:rPr>
        <w:t xml:space="preserve">6.3  Kzajištění funkčnosti stránek Internetového obchodu a Platformy vivenu používají Pořadatel i provozovatel Platformy vivenu cookies. Prostřednictvím rozhraní nacházejícího se na příslušných stránkách může Kupující udělit souhlas s použitím jiných než technických cookies, nezbytných k jejich správnému provozu. </w:t>
      </w:r>
    </w:p>
    <w:p w14:paraId="1340EC39" w14:textId="77777777" w:rsidR="003F0FD3" w:rsidRPr="003F0FD3" w:rsidRDefault="003F0FD3" w:rsidP="003F0FD3">
      <w:pPr>
        <w:spacing w:before="100" w:beforeAutospacing="1" w:after="100" w:afterAutospacing="1"/>
        <w:rPr>
          <w:rFonts w:ascii="Times New Roman" w:eastAsia="Times New Roman" w:hAnsi="Times New Roman" w:cs="Times New Roman"/>
          <w:kern w:val="0"/>
          <w:lang w:eastAsia="en-GB"/>
          <w14:ligatures w14:val="none"/>
        </w:rPr>
      </w:pPr>
      <w:r w:rsidRPr="003F0FD3">
        <w:rPr>
          <w:rFonts w:ascii="Calibri" w:eastAsia="Times New Roman" w:hAnsi="Calibri" w:cs="Calibri"/>
          <w:b/>
          <w:bCs/>
          <w:kern w:val="0"/>
          <w:sz w:val="20"/>
          <w:szCs w:val="20"/>
          <w:lang w:eastAsia="en-GB"/>
          <w14:ligatures w14:val="none"/>
        </w:rPr>
        <w:t xml:space="preserve">7. </w:t>
      </w:r>
      <w:r w:rsidRPr="003F0FD3">
        <w:rPr>
          <w:rFonts w:ascii="Calibri" w:eastAsia="Times New Roman" w:hAnsi="Calibri" w:cs="Calibri"/>
          <w:kern w:val="0"/>
          <w:sz w:val="20"/>
          <w:szCs w:val="20"/>
          <w:lang w:eastAsia="en-GB"/>
          <w14:ligatures w14:val="none"/>
        </w:rPr>
        <w:t xml:space="preserve">Možnost mimosoudního řešení sporů </w:t>
      </w:r>
    </w:p>
    <w:p w14:paraId="3CB31575" w14:textId="77777777" w:rsidR="003F0FD3" w:rsidRPr="003F0FD3" w:rsidRDefault="003F0FD3" w:rsidP="003F0FD3">
      <w:pPr>
        <w:spacing w:before="100" w:beforeAutospacing="1" w:after="100" w:afterAutospacing="1"/>
        <w:rPr>
          <w:rFonts w:ascii="Times New Roman" w:eastAsia="Times New Roman" w:hAnsi="Times New Roman" w:cs="Times New Roman"/>
          <w:kern w:val="0"/>
          <w:lang w:eastAsia="en-GB"/>
          <w14:ligatures w14:val="none"/>
        </w:rPr>
      </w:pPr>
      <w:r w:rsidRPr="003F0FD3">
        <w:rPr>
          <w:rFonts w:ascii="Calibri" w:eastAsia="Times New Roman" w:hAnsi="Calibri" w:cs="Calibri"/>
          <w:kern w:val="0"/>
          <w:sz w:val="20"/>
          <w:szCs w:val="20"/>
          <w:lang w:eastAsia="en-GB"/>
          <w14:ligatures w14:val="none"/>
        </w:rPr>
        <w:lastRenderedPageBreak/>
        <w:t xml:space="preserve">7.1  V případě vzniku sporu mezi Kupujícím – spotřebitelem a Pořadatelem, vyplývajícího z Kupní smlouvy, je Kupující oprávněn podat návrh na mimosoudní řešení sporu k České obchodní inspekci za účelem uzavření dohody sPořadatelem, prostřednictvím kontaktních údajů dostupných na internetových stránkách </w:t>
      </w:r>
      <w:r w:rsidRPr="003F0FD3">
        <w:rPr>
          <w:rFonts w:ascii="Calibri" w:eastAsia="Times New Roman" w:hAnsi="Calibri" w:cs="Calibri"/>
          <w:color w:val="0000FF"/>
          <w:kern w:val="0"/>
          <w:sz w:val="20"/>
          <w:szCs w:val="20"/>
          <w:lang w:eastAsia="en-GB"/>
          <w14:ligatures w14:val="none"/>
        </w:rPr>
        <w:t>www.coi.cz</w:t>
      </w:r>
      <w:r w:rsidRPr="003F0FD3">
        <w:rPr>
          <w:rFonts w:ascii="Calibri" w:eastAsia="Times New Roman" w:hAnsi="Calibri" w:cs="Calibri"/>
          <w:kern w:val="0"/>
          <w:sz w:val="20"/>
          <w:szCs w:val="20"/>
          <w:lang w:eastAsia="en-GB"/>
          <w14:ligatures w14:val="none"/>
        </w:rPr>
        <w:t xml:space="preserve">. Podání návrhu i následná účast při mimosoudním řešení sporu je pro Kupujícího zdarma, přičemž veškeré případné náklady vzniklé v souvislosti s mimosoudním řešením sporu nese každá strana samostatně. Pro Kupujícího je volba mimosoudního řešení sporu dobrovolná. </w:t>
      </w:r>
    </w:p>
    <w:p w14:paraId="3D4AFFAC" w14:textId="77777777" w:rsidR="003F0FD3" w:rsidRPr="003F0FD3" w:rsidRDefault="003F0FD3" w:rsidP="003F0FD3">
      <w:pPr>
        <w:spacing w:before="100" w:beforeAutospacing="1" w:after="100" w:afterAutospacing="1"/>
        <w:rPr>
          <w:rFonts w:ascii="Times New Roman" w:eastAsia="Times New Roman" w:hAnsi="Times New Roman" w:cs="Times New Roman"/>
          <w:kern w:val="0"/>
          <w:lang w:eastAsia="en-GB"/>
          <w14:ligatures w14:val="none"/>
        </w:rPr>
      </w:pPr>
      <w:r w:rsidRPr="003F0FD3">
        <w:rPr>
          <w:rFonts w:ascii="Calibri" w:eastAsia="Times New Roman" w:hAnsi="Calibri" w:cs="Calibri"/>
          <w:kern w:val="0"/>
          <w:sz w:val="20"/>
          <w:szCs w:val="20"/>
          <w:lang w:eastAsia="en-GB"/>
          <w14:ligatures w14:val="none"/>
        </w:rPr>
        <w:t xml:space="preserve">7.2  Mimosoudní řešení sporu se řídí § 20d a násl. zák. č. 634/1992 Sb. o ochraně spotřebitele. Návrh na zahájení mimosoudního řízení musí obsahovat náležitosti dle § 20n zák. o ochraně spotřebitele. Návrh na mimosoudní řešení sporu lze podat nejpozději do 1 roku ode dne, kdy Kupující poprvé u Pořadatele uplatnil nárok, který je předmětem sporu (např. od okamžiku první reklamace zboží nebo od okamžiku žádosti o vrácení kupní ceny po platném odstoupení od smlouvy v případě prodlení Prodávajícího s jejím vrácením). </w:t>
      </w:r>
    </w:p>
    <w:p w14:paraId="013F3EFB" w14:textId="77777777" w:rsidR="003F0FD3" w:rsidRPr="003F0FD3" w:rsidRDefault="003F0FD3" w:rsidP="003F0FD3">
      <w:pPr>
        <w:spacing w:before="100" w:beforeAutospacing="1" w:after="100" w:afterAutospacing="1"/>
        <w:rPr>
          <w:rFonts w:ascii="Times New Roman" w:eastAsia="Times New Roman" w:hAnsi="Times New Roman" w:cs="Times New Roman"/>
          <w:kern w:val="0"/>
          <w:lang w:eastAsia="en-GB"/>
          <w14:ligatures w14:val="none"/>
        </w:rPr>
      </w:pPr>
      <w:r w:rsidRPr="003F0FD3">
        <w:rPr>
          <w:rFonts w:ascii="Calibri" w:eastAsia="Times New Roman" w:hAnsi="Calibri" w:cs="Calibri"/>
          <w:kern w:val="0"/>
          <w:sz w:val="20"/>
          <w:szCs w:val="20"/>
          <w:lang w:eastAsia="en-GB"/>
          <w14:ligatures w14:val="none"/>
        </w:rPr>
        <w:t xml:space="preserve">7.3  Kupující, kteří mají bydliště v jiném členském státě EU, v Norsku nebo na Islandu, jsou oprávněni podat návrh k mimosoudnímu řešení svého sporu s Pořadatelem prostřednictvím Evropského spotřebitelského centra v zemi jejich bydliště; seznam příslušných spotřebitelských center je dostupný na stránkách Evropské Komise pod </w:t>
      </w:r>
      <w:r w:rsidRPr="003F0FD3">
        <w:rPr>
          <w:rFonts w:ascii="Calibri" w:eastAsia="Times New Roman" w:hAnsi="Calibri" w:cs="Calibri"/>
          <w:color w:val="0000FF"/>
          <w:kern w:val="0"/>
          <w:sz w:val="20"/>
          <w:szCs w:val="20"/>
          <w:lang w:eastAsia="en-GB"/>
          <w14:ligatures w14:val="none"/>
        </w:rPr>
        <w:t>http://ec.europa.eu/consumers/solving_consumer_disputes/non- judicial_redress/ecc-net/index_en.htm</w:t>
      </w:r>
      <w:r w:rsidRPr="003F0FD3">
        <w:rPr>
          <w:rFonts w:ascii="Calibri" w:eastAsia="Times New Roman" w:hAnsi="Calibri" w:cs="Calibri"/>
          <w:kern w:val="0"/>
          <w:sz w:val="20"/>
          <w:szCs w:val="20"/>
          <w:lang w:eastAsia="en-GB"/>
          <w14:ligatures w14:val="none"/>
        </w:rPr>
        <w:t xml:space="preserve">. </w:t>
      </w:r>
    </w:p>
    <w:p w14:paraId="725FE053" w14:textId="77777777" w:rsidR="003F0FD3" w:rsidRPr="003F0FD3" w:rsidRDefault="003F0FD3" w:rsidP="003F0FD3">
      <w:pPr>
        <w:spacing w:before="100" w:beforeAutospacing="1" w:after="100" w:afterAutospacing="1"/>
        <w:rPr>
          <w:rFonts w:ascii="Times New Roman" w:eastAsia="Times New Roman" w:hAnsi="Times New Roman" w:cs="Times New Roman"/>
          <w:kern w:val="0"/>
          <w:lang w:eastAsia="en-GB"/>
          <w14:ligatures w14:val="none"/>
        </w:rPr>
      </w:pPr>
      <w:r w:rsidRPr="003F0FD3">
        <w:rPr>
          <w:rFonts w:ascii="Calibri" w:eastAsia="Times New Roman" w:hAnsi="Calibri" w:cs="Calibri"/>
          <w:b/>
          <w:bCs/>
          <w:kern w:val="0"/>
          <w:sz w:val="20"/>
          <w:szCs w:val="20"/>
          <w:lang w:eastAsia="en-GB"/>
          <w14:ligatures w14:val="none"/>
        </w:rPr>
        <w:t xml:space="preserve">8. </w:t>
      </w:r>
      <w:r w:rsidRPr="003F0FD3">
        <w:rPr>
          <w:rFonts w:ascii="Calibri" w:eastAsia="Times New Roman" w:hAnsi="Calibri" w:cs="Calibri"/>
          <w:kern w:val="0"/>
          <w:sz w:val="20"/>
          <w:szCs w:val="20"/>
          <w:lang w:eastAsia="en-GB"/>
          <w14:ligatures w14:val="none"/>
        </w:rPr>
        <w:t xml:space="preserve">Závěrečná ustanovení </w:t>
      </w:r>
    </w:p>
    <w:p w14:paraId="6B2143EC" w14:textId="310ECE5E" w:rsidR="003F0FD3" w:rsidRPr="003F0FD3" w:rsidRDefault="003F0FD3" w:rsidP="003F0FD3">
      <w:pPr>
        <w:rPr>
          <w:rFonts w:ascii="Times New Roman" w:eastAsia="Times New Roman" w:hAnsi="Times New Roman" w:cs="Times New Roman"/>
          <w:kern w:val="0"/>
          <w:lang w:eastAsia="en-GB"/>
          <w14:ligatures w14:val="none"/>
        </w:rPr>
      </w:pPr>
      <w:r w:rsidRPr="003F0FD3">
        <w:rPr>
          <w:rFonts w:ascii="Calibri" w:eastAsia="Times New Roman" w:hAnsi="Calibri" w:cs="Calibri"/>
          <w:kern w:val="0"/>
          <w:sz w:val="20"/>
          <w:szCs w:val="20"/>
          <w:lang w:eastAsia="en-GB"/>
          <w14:ligatures w14:val="none"/>
        </w:rPr>
        <w:t xml:space="preserve">8.1  Pokud je Kupující zahraniční osobou, použije se na právní vztah vzniklý z Kupní smlouvy nebo na jakýkoliv jiný právní vztah vzniklý v souvislosti s nákupem Vstupenek právo České republiky, v maximálním rozsahu, v jakém to předpisy na ochranu spotřebitele připouští. </w:t>
      </w:r>
    </w:p>
    <w:p w14:paraId="7637AB45" w14:textId="77777777" w:rsidR="003F0FD3" w:rsidRPr="003F0FD3" w:rsidRDefault="003F0FD3" w:rsidP="003F0FD3">
      <w:pPr>
        <w:spacing w:before="100" w:beforeAutospacing="1" w:after="100" w:afterAutospacing="1"/>
        <w:rPr>
          <w:rFonts w:ascii="Times New Roman" w:eastAsia="Times New Roman" w:hAnsi="Times New Roman" w:cs="Times New Roman"/>
          <w:kern w:val="0"/>
          <w:lang w:eastAsia="en-GB"/>
          <w14:ligatures w14:val="none"/>
        </w:rPr>
      </w:pPr>
      <w:r w:rsidRPr="003F0FD3">
        <w:rPr>
          <w:rFonts w:ascii="Calibri" w:eastAsia="Times New Roman" w:hAnsi="Calibri" w:cs="Calibri"/>
          <w:kern w:val="0"/>
          <w:sz w:val="20"/>
          <w:szCs w:val="20"/>
          <w:lang w:eastAsia="en-GB"/>
          <w14:ligatures w14:val="none"/>
        </w:rPr>
        <w:t xml:space="preserve">8.2  V případě, že by některé ustanovení těchto Obchodních podmínek bylo z jakýchkoliv důvodů neplatné nebo neúčinné, nezpůsobuje tato skutečnost neplatnost nebo neúčinnost ostatních částí Obchodních podmínek nebo Kupní smlouvy. </w:t>
      </w:r>
    </w:p>
    <w:p w14:paraId="50B25D8B" w14:textId="77777777" w:rsidR="003F0FD3" w:rsidRPr="003F0FD3" w:rsidRDefault="003F0FD3" w:rsidP="003F0FD3">
      <w:pPr>
        <w:spacing w:before="100" w:beforeAutospacing="1" w:after="100" w:afterAutospacing="1"/>
        <w:rPr>
          <w:rFonts w:ascii="Times New Roman" w:eastAsia="Times New Roman" w:hAnsi="Times New Roman" w:cs="Times New Roman"/>
          <w:kern w:val="0"/>
          <w:lang w:eastAsia="en-GB"/>
          <w14:ligatures w14:val="none"/>
        </w:rPr>
      </w:pPr>
      <w:r w:rsidRPr="003F0FD3">
        <w:rPr>
          <w:rFonts w:ascii="Calibri" w:eastAsia="Times New Roman" w:hAnsi="Calibri" w:cs="Calibri"/>
          <w:kern w:val="0"/>
          <w:sz w:val="20"/>
          <w:szCs w:val="20"/>
          <w:lang w:eastAsia="en-GB"/>
          <w14:ligatures w14:val="none"/>
        </w:rPr>
        <w:t xml:space="preserve">8.3  Tyto Obchodní podmínky jsou účinné od 30.7.2025. </w:t>
      </w:r>
    </w:p>
    <w:p w14:paraId="2F09D11E" w14:textId="77777777" w:rsidR="0039538B" w:rsidRDefault="0039538B"/>
    <w:sectPr w:rsidR="003953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A1429"/>
    <w:multiLevelType w:val="multilevel"/>
    <w:tmpl w:val="60A62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9515C6"/>
    <w:multiLevelType w:val="multilevel"/>
    <w:tmpl w:val="0114C0C2"/>
    <w:lvl w:ilvl="0">
      <w:start w:val="1"/>
      <w:numFmt w:val="decimal"/>
      <w:lvlText w:val="%1"/>
      <w:lvlJc w:val="left"/>
      <w:pPr>
        <w:ind w:left="360" w:hanging="360"/>
      </w:pPr>
      <w:rPr>
        <w:rFonts w:ascii="Calibri" w:hAnsi="Calibri" w:cs="Calibri" w:hint="default"/>
        <w:sz w:val="20"/>
      </w:rPr>
    </w:lvl>
    <w:lvl w:ilvl="1">
      <w:start w:val="1"/>
      <w:numFmt w:val="decimal"/>
      <w:lvlText w:val="%1.%2"/>
      <w:lvlJc w:val="left"/>
      <w:pPr>
        <w:ind w:left="360" w:hanging="360"/>
      </w:pPr>
      <w:rPr>
        <w:rFonts w:ascii="Calibri" w:hAnsi="Calibri" w:cs="Calibri" w:hint="default"/>
        <w:sz w:val="20"/>
      </w:rPr>
    </w:lvl>
    <w:lvl w:ilvl="2">
      <w:start w:val="1"/>
      <w:numFmt w:val="decimal"/>
      <w:lvlText w:val="%1.%2.%3"/>
      <w:lvlJc w:val="left"/>
      <w:pPr>
        <w:ind w:left="720" w:hanging="720"/>
      </w:pPr>
      <w:rPr>
        <w:rFonts w:ascii="Calibri" w:hAnsi="Calibri" w:cs="Calibri" w:hint="default"/>
        <w:sz w:val="20"/>
      </w:rPr>
    </w:lvl>
    <w:lvl w:ilvl="3">
      <w:start w:val="1"/>
      <w:numFmt w:val="decimal"/>
      <w:lvlText w:val="%1.%2.%3.%4"/>
      <w:lvlJc w:val="left"/>
      <w:pPr>
        <w:ind w:left="720" w:hanging="720"/>
      </w:pPr>
      <w:rPr>
        <w:rFonts w:ascii="Calibri" w:hAnsi="Calibri" w:cs="Calibri" w:hint="default"/>
        <w:sz w:val="20"/>
      </w:rPr>
    </w:lvl>
    <w:lvl w:ilvl="4">
      <w:start w:val="1"/>
      <w:numFmt w:val="decimal"/>
      <w:lvlText w:val="%1.%2.%3.%4.%5"/>
      <w:lvlJc w:val="left"/>
      <w:pPr>
        <w:ind w:left="1080" w:hanging="1080"/>
      </w:pPr>
      <w:rPr>
        <w:rFonts w:ascii="Calibri" w:hAnsi="Calibri" w:cs="Calibri" w:hint="default"/>
        <w:sz w:val="20"/>
      </w:rPr>
    </w:lvl>
    <w:lvl w:ilvl="5">
      <w:start w:val="1"/>
      <w:numFmt w:val="decimal"/>
      <w:lvlText w:val="%1.%2.%3.%4.%5.%6"/>
      <w:lvlJc w:val="left"/>
      <w:pPr>
        <w:ind w:left="1080" w:hanging="1080"/>
      </w:pPr>
      <w:rPr>
        <w:rFonts w:ascii="Calibri" w:hAnsi="Calibri" w:cs="Calibri" w:hint="default"/>
        <w:sz w:val="20"/>
      </w:rPr>
    </w:lvl>
    <w:lvl w:ilvl="6">
      <w:start w:val="1"/>
      <w:numFmt w:val="decimal"/>
      <w:lvlText w:val="%1.%2.%3.%4.%5.%6.%7"/>
      <w:lvlJc w:val="left"/>
      <w:pPr>
        <w:ind w:left="1440" w:hanging="1440"/>
      </w:pPr>
      <w:rPr>
        <w:rFonts w:ascii="Calibri" w:hAnsi="Calibri" w:cs="Calibri" w:hint="default"/>
        <w:sz w:val="20"/>
      </w:rPr>
    </w:lvl>
    <w:lvl w:ilvl="7">
      <w:start w:val="1"/>
      <w:numFmt w:val="decimal"/>
      <w:lvlText w:val="%1.%2.%3.%4.%5.%6.%7.%8"/>
      <w:lvlJc w:val="left"/>
      <w:pPr>
        <w:ind w:left="1440" w:hanging="1440"/>
      </w:pPr>
      <w:rPr>
        <w:rFonts w:ascii="Calibri" w:hAnsi="Calibri" w:cs="Calibri" w:hint="default"/>
        <w:sz w:val="20"/>
      </w:rPr>
    </w:lvl>
    <w:lvl w:ilvl="8">
      <w:start w:val="1"/>
      <w:numFmt w:val="decimal"/>
      <w:lvlText w:val="%1.%2.%3.%4.%5.%6.%7.%8.%9"/>
      <w:lvlJc w:val="left"/>
      <w:pPr>
        <w:ind w:left="1800" w:hanging="1800"/>
      </w:pPr>
      <w:rPr>
        <w:rFonts w:ascii="Calibri" w:hAnsi="Calibri" w:cs="Calibri" w:hint="default"/>
        <w:sz w:val="20"/>
      </w:rPr>
    </w:lvl>
  </w:abstractNum>
  <w:abstractNum w:abstractNumId="2" w15:restartNumberingAfterBreak="0">
    <w:nsid w:val="13A83DEC"/>
    <w:multiLevelType w:val="multilevel"/>
    <w:tmpl w:val="A2261C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F92881"/>
    <w:multiLevelType w:val="multilevel"/>
    <w:tmpl w:val="1D9A0E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B12083"/>
    <w:multiLevelType w:val="multilevel"/>
    <w:tmpl w:val="EFA67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5A41B99"/>
    <w:multiLevelType w:val="multilevel"/>
    <w:tmpl w:val="E3408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D32735A"/>
    <w:multiLevelType w:val="multilevel"/>
    <w:tmpl w:val="1944B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2366240"/>
    <w:multiLevelType w:val="multilevel"/>
    <w:tmpl w:val="FDF42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9120363"/>
    <w:multiLevelType w:val="multilevel"/>
    <w:tmpl w:val="51C20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16719C6"/>
    <w:multiLevelType w:val="multilevel"/>
    <w:tmpl w:val="1130BDF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85C7711"/>
    <w:multiLevelType w:val="multilevel"/>
    <w:tmpl w:val="533EC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C4E75C4"/>
    <w:multiLevelType w:val="multilevel"/>
    <w:tmpl w:val="72A82F0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5C6620"/>
    <w:multiLevelType w:val="multilevel"/>
    <w:tmpl w:val="39BC4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8A55F7E"/>
    <w:multiLevelType w:val="multilevel"/>
    <w:tmpl w:val="58320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CB81F11"/>
    <w:multiLevelType w:val="multilevel"/>
    <w:tmpl w:val="32A67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BD8719C"/>
    <w:multiLevelType w:val="multilevel"/>
    <w:tmpl w:val="8486690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55872825">
    <w:abstractNumId w:val="14"/>
  </w:num>
  <w:num w:numId="2" w16cid:durableId="1370952286">
    <w:abstractNumId w:val="8"/>
  </w:num>
  <w:num w:numId="3" w16cid:durableId="560288276">
    <w:abstractNumId w:val="10"/>
  </w:num>
  <w:num w:numId="4" w16cid:durableId="399713746">
    <w:abstractNumId w:val="2"/>
  </w:num>
  <w:num w:numId="5" w16cid:durableId="125590835">
    <w:abstractNumId w:val="3"/>
  </w:num>
  <w:num w:numId="6" w16cid:durableId="531840930">
    <w:abstractNumId w:val="5"/>
  </w:num>
  <w:num w:numId="7" w16cid:durableId="1655714476">
    <w:abstractNumId w:val="11"/>
  </w:num>
  <w:num w:numId="8" w16cid:durableId="149373041">
    <w:abstractNumId w:val="4"/>
  </w:num>
  <w:num w:numId="9" w16cid:durableId="1514102061">
    <w:abstractNumId w:val="15"/>
  </w:num>
  <w:num w:numId="10" w16cid:durableId="646209104">
    <w:abstractNumId w:val="7"/>
  </w:num>
  <w:num w:numId="11" w16cid:durableId="476919216">
    <w:abstractNumId w:val="12"/>
  </w:num>
  <w:num w:numId="12" w16cid:durableId="833568504">
    <w:abstractNumId w:val="9"/>
  </w:num>
  <w:num w:numId="13" w16cid:durableId="859122467">
    <w:abstractNumId w:val="13"/>
  </w:num>
  <w:num w:numId="14" w16cid:durableId="1594245202">
    <w:abstractNumId w:val="0"/>
  </w:num>
  <w:num w:numId="15" w16cid:durableId="1706444577">
    <w:abstractNumId w:val="6"/>
  </w:num>
  <w:num w:numId="16" w16cid:durableId="10286791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FD3"/>
    <w:rsid w:val="0039538B"/>
    <w:rsid w:val="003F0FD3"/>
    <w:rsid w:val="00D04681"/>
    <w:rsid w:val="00F628E1"/>
  </w:rsids>
  <m:mathPr>
    <m:mathFont m:val="Cambria Math"/>
    <m:brkBin m:val="before"/>
    <m:brkBinSub m:val="--"/>
    <m:smallFrac m:val="0"/>
    <m:dispDef/>
    <m:lMargin m:val="0"/>
    <m:rMargin m:val="0"/>
    <m:defJc m:val="centerGroup"/>
    <m:wrapIndent m:val="1440"/>
    <m:intLim m:val="subSup"/>
    <m:naryLim m:val="undOvr"/>
  </m:mathPr>
  <w:themeFontLang w:val="en-CZ"/>
  <w:clrSchemeMapping w:bg1="light1" w:t1="dark1" w:bg2="light2" w:t2="dark2" w:accent1="accent1" w:accent2="accent2" w:accent3="accent3" w:accent4="accent4" w:accent5="accent5" w:accent6="accent6" w:hyperlink="hyperlink" w:followedHyperlink="followedHyperlink"/>
  <w:decimalSymbol w:val=","/>
  <w:listSeparator w:val=","/>
  <w14:docId w14:val="620D27FF"/>
  <w15:chartTrackingRefBased/>
  <w15:docId w15:val="{7DFC2616-3407-314B-B420-57EBE57B1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0F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0F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0F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0F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0F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0FD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0FD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0FD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0FD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0F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0F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0F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0F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0F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0F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0F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0F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0FD3"/>
    <w:rPr>
      <w:rFonts w:eastAsiaTheme="majorEastAsia" w:cstheme="majorBidi"/>
      <w:color w:val="272727" w:themeColor="text1" w:themeTint="D8"/>
    </w:rPr>
  </w:style>
  <w:style w:type="paragraph" w:styleId="Title">
    <w:name w:val="Title"/>
    <w:basedOn w:val="Normal"/>
    <w:next w:val="Normal"/>
    <w:link w:val="TitleChar"/>
    <w:uiPriority w:val="10"/>
    <w:qFormat/>
    <w:rsid w:val="003F0FD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0F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0FD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0F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0FD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F0FD3"/>
    <w:rPr>
      <w:i/>
      <w:iCs/>
      <w:color w:val="404040" w:themeColor="text1" w:themeTint="BF"/>
    </w:rPr>
  </w:style>
  <w:style w:type="paragraph" w:styleId="ListParagraph">
    <w:name w:val="List Paragraph"/>
    <w:basedOn w:val="Normal"/>
    <w:uiPriority w:val="34"/>
    <w:qFormat/>
    <w:rsid w:val="003F0FD3"/>
    <w:pPr>
      <w:ind w:left="720"/>
      <w:contextualSpacing/>
    </w:pPr>
  </w:style>
  <w:style w:type="character" w:styleId="IntenseEmphasis">
    <w:name w:val="Intense Emphasis"/>
    <w:basedOn w:val="DefaultParagraphFont"/>
    <w:uiPriority w:val="21"/>
    <w:qFormat/>
    <w:rsid w:val="003F0FD3"/>
    <w:rPr>
      <w:i/>
      <w:iCs/>
      <w:color w:val="0F4761" w:themeColor="accent1" w:themeShade="BF"/>
    </w:rPr>
  </w:style>
  <w:style w:type="paragraph" w:styleId="IntenseQuote">
    <w:name w:val="Intense Quote"/>
    <w:basedOn w:val="Normal"/>
    <w:next w:val="Normal"/>
    <w:link w:val="IntenseQuoteChar"/>
    <w:uiPriority w:val="30"/>
    <w:qFormat/>
    <w:rsid w:val="003F0F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0FD3"/>
    <w:rPr>
      <w:i/>
      <w:iCs/>
      <w:color w:val="0F4761" w:themeColor="accent1" w:themeShade="BF"/>
    </w:rPr>
  </w:style>
  <w:style w:type="character" w:styleId="IntenseReference">
    <w:name w:val="Intense Reference"/>
    <w:basedOn w:val="DefaultParagraphFont"/>
    <w:uiPriority w:val="32"/>
    <w:qFormat/>
    <w:rsid w:val="003F0FD3"/>
    <w:rPr>
      <w:b/>
      <w:bCs/>
      <w:smallCaps/>
      <w:color w:val="0F4761" w:themeColor="accent1" w:themeShade="BF"/>
      <w:spacing w:val="5"/>
    </w:rPr>
  </w:style>
  <w:style w:type="paragraph" w:styleId="NormalWeb">
    <w:name w:val="Normal (Web)"/>
    <w:basedOn w:val="Normal"/>
    <w:uiPriority w:val="99"/>
    <w:semiHidden/>
    <w:unhideWhenUsed/>
    <w:rsid w:val="003F0FD3"/>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3185</Words>
  <Characters>18158</Characters>
  <Application>Microsoft Office Word</Application>
  <DocSecurity>0</DocSecurity>
  <Lines>151</Lines>
  <Paragraphs>42</Paragraphs>
  <ScaleCrop>false</ScaleCrop>
  <Company/>
  <LinksUpToDate>false</LinksUpToDate>
  <CharactersWithSpaces>21301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Chudárek</dc:creator>
  <cp:keywords/>
  <dc:description/>
  <cp:lastModifiedBy>Adam Chudárek</cp:lastModifiedBy>
  <cp:revision>1</cp:revision>
  <dcterms:created xsi:type="dcterms:W3CDTF">2025-11-18T12:07:00Z</dcterms:created>
  <dcterms:modified xsi:type="dcterms:W3CDTF">2025-11-18T12:13:00Z</dcterms:modified>
</cp:coreProperties>
</file>